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BF" w:rsidRDefault="004265BF" w:rsidP="00AA6C64">
      <w:pPr>
        <w:widowControl w:val="0"/>
        <w:autoSpaceDE w:val="0"/>
        <w:autoSpaceDN w:val="0"/>
        <w:adjustRightInd w:val="0"/>
        <w:spacing w:line="276" w:lineRule="auto"/>
        <w:ind w:left="720" w:firstLine="720"/>
        <w:jc w:val="center"/>
        <w:rPr>
          <w:rFonts w:ascii="Times New Roman" w:hAnsi="Times New Roman" w:cs="Times New Roman"/>
          <w:color w:val="1A33FF"/>
          <w:sz w:val="97"/>
          <w:szCs w:val="97"/>
          <w:lang w:val="en-US"/>
        </w:rPr>
      </w:pPr>
      <w:r>
        <w:rPr>
          <w:rFonts w:ascii="Times New Roman" w:hAnsi="Times New Roman" w:cs="Times New Roman"/>
          <w:noProof/>
          <w:color w:val="1A33FF"/>
          <w:sz w:val="97"/>
          <w:szCs w:val="97"/>
          <w:lang w:eastAsia="hr-HR"/>
        </w:rPr>
        <w:drawing>
          <wp:inline distT="0" distB="0" distL="0" distR="0" wp14:anchorId="236A1D28" wp14:editId="38ED5768">
            <wp:extent cx="1819273" cy="1466850"/>
            <wp:effectExtent l="0" t="0" r="0" b="0"/>
            <wp:docPr id="1" name="Slika 1" descr="C:\Users\marinakolaric\Documents\Zaklada Sveti Mihael\logo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kolaric\Documents\Zaklada Sveti Mihael\logoF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5BF" w:rsidRPr="00880DCF" w:rsidRDefault="004265BF" w:rsidP="00AA6C6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lang w:val="en-US"/>
        </w:rPr>
      </w:pPr>
      <w:r w:rsidRPr="00880DCF">
        <w:rPr>
          <w:rFonts w:ascii="Arial" w:hAnsi="Arial" w:cs="Arial"/>
          <w:b/>
          <w:color w:val="000000"/>
          <w:lang w:val="en-US"/>
        </w:rPr>
        <w:t>Z</w:t>
      </w:r>
      <w:r w:rsidR="00C17404">
        <w:rPr>
          <w:rFonts w:ascii="Arial" w:hAnsi="Arial" w:cs="Arial"/>
          <w:b/>
          <w:color w:val="000000"/>
          <w:lang w:val="en-US"/>
        </w:rPr>
        <w:t>AKLADA ZA PREVENCIJU</w:t>
      </w:r>
    </w:p>
    <w:p w:rsidR="004265BF" w:rsidRDefault="00C17404" w:rsidP="00AA6C6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KRIMINALITETA</w:t>
      </w:r>
      <w:r w:rsidR="004265BF" w:rsidRPr="00880DCF">
        <w:rPr>
          <w:rFonts w:ascii="Arial" w:hAnsi="Arial" w:cs="Arial"/>
          <w:b/>
          <w:color w:val="000000"/>
          <w:lang w:val="en-US"/>
        </w:rPr>
        <w:t xml:space="preserve"> “S</w:t>
      </w:r>
      <w:r>
        <w:rPr>
          <w:rFonts w:ascii="Arial" w:hAnsi="Arial" w:cs="Arial"/>
          <w:b/>
          <w:color w:val="000000"/>
          <w:lang w:val="en-US"/>
        </w:rPr>
        <w:t>VETI MIHAEL</w:t>
      </w:r>
      <w:r w:rsidR="004265BF" w:rsidRPr="00880DCF">
        <w:rPr>
          <w:rFonts w:ascii="Arial" w:hAnsi="Arial" w:cs="Arial"/>
          <w:b/>
          <w:color w:val="000000"/>
          <w:lang w:val="en-US"/>
        </w:rPr>
        <w:t>”</w:t>
      </w:r>
    </w:p>
    <w:p w:rsidR="00C17404" w:rsidRDefault="00C17404" w:rsidP="00AA6C6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lang w:val="en-US"/>
        </w:rPr>
      </w:pPr>
    </w:p>
    <w:p w:rsidR="0018531F" w:rsidRPr="0018531F" w:rsidRDefault="0018531F" w:rsidP="0018531F">
      <w:pPr>
        <w:rPr>
          <w:rFonts w:ascii="Arial" w:hAnsi="Arial" w:cs="Arial"/>
          <w:sz w:val="22"/>
          <w:szCs w:val="22"/>
        </w:rPr>
      </w:pPr>
      <w:r w:rsidRPr="0018531F">
        <w:rPr>
          <w:rFonts w:ascii="Arial" w:hAnsi="Arial" w:cs="Arial"/>
          <w:sz w:val="22"/>
          <w:szCs w:val="22"/>
        </w:rPr>
        <w:t>KLASA: 024-04/26-01/3</w:t>
      </w:r>
    </w:p>
    <w:p w:rsidR="0018531F" w:rsidRPr="0018531F" w:rsidRDefault="0018531F" w:rsidP="0018531F">
      <w:pPr>
        <w:rPr>
          <w:rFonts w:ascii="Arial" w:hAnsi="Arial" w:cs="Arial"/>
          <w:sz w:val="22"/>
          <w:szCs w:val="22"/>
        </w:rPr>
      </w:pPr>
      <w:r w:rsidRPr="0018531F">
        <w:rPr>
          <w:rFonts w:ascii="Arial" w:hAnsi="Arial" w:cs="Arial"/>
          <w:sz w:val="22"/>
          <w:szCs w:val="22"/>
        </w:rPr>
        <w:t>URBROJ: 2186-01-26-1</w:t>
      </w:r>
    </w:p>
    <w:p w:rsidR="00CE53FE" w:rsidRPr="004C68AA" w:rsidRDefault="001B3908" w:rsidP="00AA6C64">
      <w:pPr>
        <w:spacing w:line="276" w:lineRule="auto"/>
        <w:rPr>
          <w:rFonts w:ascii="Arial" w:hAnsi="Arial" w:cs="Arial"/>
          <w:color w:val="000000"/>
        </w:rPr>
      </w:pPr>
      <w:r w:rsidRPr="004C68AA">
        <w:rPr>
          <w:rFonts w:ascii="Arial" w:hAnsi="Arial" w:cs="Arial"/>
          <w:color w:val="000000"/>
        </w:rPr>
        <w:t xml:space="preserve">Varaždin, </w:t>
      </w:r>
      <w:r w:rsidR="004C68AA" w:rsidRPr="004C68AA">
        <w:rPr>
          <w:rFonts w:ascii="Arial" w:hAnsi="Arial" w:cs="Arial"/>
          <w:color w:val="000000"/>
        </w:rPr>
        <w:t xml:space="preserve">27. siječnja </w:t>
      </w:r>
      <w:r w:rsidR="00CE53FE" w:rsidRPr="004C68AA">
        <w:rPr>
          <w:rFonts w:ascii="Arial" w:hAnsi="Arial" w:cs="Arial"/>
          <w:color w:val="000000"/>
        </w:rPr>
        <w:t>202</w:t>
      </w:r>
      <w:r w:rsidR="004C68AA" w:rsidRPr="004C68AA">
        <w:rPr>
          <w:rFonts w:ascii="Arial" w:hAnsi="Arial" w:cs="Arial"/>
          <w:color w:val="000000"/>
        </w:rPr>
        <w:t>6</w:t>
      </w:r>
      <w:r w:rsidR="00CE53FE" w:rsidRPr="004C68AA">
        <w:rPr>
          <w:rFonts w:ascii="Arial" w:hAnsi="Arial" w:cs="Arial"/>
          <w:color w:val="000000"/>
        </w:rPr>
        <w:t xml:space="preserve">. </w:t>
      </w:r>
    </w:p>
    <w:p w:rsidR="00C17404" w:rsidRPr="004C68AA" w:rsidRDefault="00C17404" w:rsidP="00AA6C64">
      <w:pPr>
        <w:spacing w:line="276" w:lineRule="auto"/>
        <w:rPr>
          <w:rFonts w:ascii="Arial" w:hAnsi="Arial" w:cs="Arial"/>
          <w:color w:val="000000"/>
        </w:rPr>
      </w:pPr>
    </w:p>
    <w:p w:rsidR="00C17404" w:rsidRPr="004C68AA" w:rsidRDefault="00C17404" w:rsidP="00AA6C64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17404" w:rsidRPr="004C68AA" w:rsidRDefault="00AA6C64" w:rsidP="00AA6C64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C68AA">
        <w:rPr>
          <w:rFonts w:ascii="Arial" w:hAnsi="Arial" w:cs="Arial"/>
          <w:b/>
          <w:color w:val="000000"/>
          <w:sz w:val="28"/>
          <w:szCs w:val="28"/>
        </w:rPr>
        <w:t>IZVJEŠĆE O RADU ZA 202</w:t>
      </w:r>
      <w:r w:rsidR="004C68AA" w:rsidRPr="004C68AA">
        <w:rPr>
          <w:rFonts w:ascii="Arial" w:hAnsi="Arial" w:cs="Arial"/>
          <w:b/>
          <w:color w:val="000000"/>
          <w:sz w:val="28"/>
          <w:szCs w:val="28"/>
        </w:rPr>
        <w:t>5</w:t>
      </w:r>
      <w:r w:rsidR="00C17404" w:rsidRPr="004C68AA">
        <w:rPr>
          <w:rFonts w:ascii="Arial" w:hAnsi="Arial" w:cs="Arial"/>
          <w:b/>
          <w:color w:val="000000"/>
          <w:sz w:val="28"/>
          <w:szCs w:val="28"/>
        </w:rPr>
        <w:t>. GODINU</w:t>
      </w:r>
    </w:p>
    <w:p w:rsidR="006D4918" w:rsidRPr="004C68AA" w:rsidRDefault="006D4918" w:rsidP="00AA6C64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8A30AE" w:rsidRDefault="008A30AE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Zaklada za prevenciju kriminaliteta „Sveti Mihael“ (u daljnjem tekstu: Zaklada) osnovana je Odlukom Županijske skupštine Varaždinske županije na sjednici održanoj 19. studenog 2013. godine, a osnivanje je odobreno Rješenjem Ministarstva uprave Republike Hrvatske. Ova Zaklada je jedina takve vrste u Republici Hrvatskoj, a već na početku rada dobila je nagradu za najbolji projekt lokalne samouprave u području sigurnosti.</w:t>
      </w:r>
    </w:p>
    <w:p w:rsidR="0064335C" w:rsidRDefault="0064335C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A0E4A" w:rsidRDefault="0064335C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</w:t>
      </w:r>
      <w:r w:rsidR="001E3D08">
        <w:rPr>
          <w:rFonts w:ascii="Arial" w:hAnsi="Arial" w:cs="Arial"/>
          <w:color w:val="000000"/>
        </w:rPr>
        <w:t>1</w:t>
      </w:r>
      <w:r w:rsidR="004C68AA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godina aktivnog rada od osnivanja pa do danas, Zaklada j</w:t>
      </w:r>
      <w:r w:rsidR="00856F6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ostvarila veliki broj programa na prevenciji kriminaliteta u Varaždinskoj županiji.</w:t>
      </w:r>
    </w:p>
    <w:p w:rsidR="00F15474" w:rsidRDefault="00F15474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8A30AE" w:rsidRDefault="008A30AE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Upravitelj</w:t>
      </w:r>
      <w:r w:rsidR="00E01E3E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Zaklade bi</w:t>
      </w:r>
      <w:r w:rsidR="00E01E3E">
        <w:rPr>
          <w:rFonts w:ascii="Arial" w:hAnsi="Arial" w:cs="Arial"/>
          <w:color w:val="000000"/>
        </w:rPr>
        <w:t xml:space="preserve">li su zamjenici župana </w:t>
      </w:r>
      <w:r>
        <w:rPr>
          <w:rFonts w:ascii="Arial" w:hAnsi="Arial" w:cs="Arial"/>
          <w:color w:val="000000"/>
        </w:rPr>
        <w:t xml:space="preserve"> </w:t>
      </w:r>
      <w:r w:rsidRPr="00FC5D5C">
        <w:rPr>
          <w:rFonts w:ascii="Arial" w:hAnsi="Arial" w:cs="Arial"/>
          <w:b/>
          <w:color w:val="000000"/>
        </w:rPr>
        <w:t xml:space="preserve">Alen </w:t>
      </w:r>
      <w:proofErr w:type="spellStart"/>
      <w:r w:rsidRPr="00FC5D5C">
        <w:rPr>
          <w:rFonts w:ascii="Arial" w:hAnsi="Arial" w:cs="Arial"/>
          <w:b/>
          <w:color w:val="000000"/>
        </w:rPr>
        <w:t>Kišić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E01E3E">
        <w:rPr>
          <w:rFonts w:ascii="Arial" w:hAnsi="Arial" w:cs="Arial"/>
          <w:color w:val="000000"/>
        </w:rPr>
        <w:t xml:space="preserve"> </w:t>
      </w:r>
      <w:r w:rsidR="00E01E3E" w:rsidRPr="00FC5D5C">
        <w:rPr>
          <w:rFonts w:ascii="Arial" w:hAnsi="Arial" w:cs="Arial"/>
          <w:b/>
          <w:color w:val="000000"/>
        </w:rPr>
        <w:t xml:space="preserve">Tomislav </w:t>
      </w:r>
      <w:proofErr w:type="spellStart"/>
      <w:r w:rsidR="00E01E3E" w:rsidRPr="00FC5D5C">
        <w:rPr>
          <w:rFonts w:ascii="Arial" w:hAnsi="Arial" w:cs="Arial"/>
          <w:b/>
          <w:color w:val="000000"/>
        </w:rPr>
        <w:t>Paljak</w:t>
      </w:r>
      <w:proofErr w:type="spellEnd"/>
      <w:r w:rsidR="005E5DA2">
        <w:rPr>
          <w:rFonts w:ascii="Arial" w:hAnsi="Arial" w:cs="Arial"/>
          <w:b/>
          <w:color w:val="000000"/>
        </w:rPr>
        <w:t xml:space="preserve"> </w:t>
      </w:r>
      <w:r w:rsidR="004937F3">
        <w:rPr>
          <w:rFonts w:ascii="Arial" w:hAnsi="Arial" w:cs="Arial"/>
          <w:color w:val="000000"/>
        </w:rPr>
        <w:t>te</w:t>
      </w:r>
      <w:r w:rsidR="00E01E3E">
        <w:rPr>
          <w:rFonts w:ascii="Arial" w:hAnsi="Arial" w:cs="Arial"/>
          <w:color w:val="000000"/>
        </w:rPr>
        <w:t xml:space="preserve"> </w:t>
      </w:r>
      <w:r w:rsidR="00E01E3E">
        <w:rPr>
          <w:rFonts w:ascii="Arial" w:hAnsi="Arial" w:cs="Arial"/>
          <w:b/>
          <w:color w:val="000000"/>
        </w:rPr>
        <w:t xml:space="preserve">Silvija Zagorec, </w:t>
      </w:r>
      <w:r w:rsidR="005E5DA2">
        <w:rPr>
          <w:rFonts w:ascii="Arial" w:hAnsi="Arial" w:cs="Arial"/>
          <w:color w:val="000000"/>
        </w:rPr>
        <w:t xml:space="preserve">dok je sada na  mjestu upraviteljice Zaklade </w:t>
      </w:r>
      <w:r w:rsidR="005E5DA2">
        <w:rPr>
          <w:rFonts w:ascii="Arial" w:hAnsi="Arial" w:cs="Arial"/>
          <w:b/>
          <w:color w:val="000000"/>
        </w:rPr>
        <w:t>Jelena Blaži</w:t>
      </w:r>
      <w:r w:rsidR="00856F68">
        <w:rPr>
          <w:rFonts w:ascii="Arial" w:hAnsi="Arial" w:cs="Arial"/>
          <w:color w:val="000000"/>
        </w:rPr>
        <w:t>.</w:t>
      </w:r>
      <w:r w:rsidR="000D6204">
        <w:rPr>
          <w:rFonts w:ascii="Arial" w:hAnsi="Arial" w:cs="Arial"/>
          <w:color w:val="000000"/>
        </w:rPr>
        <w:t xml:space="preserve"> </w:t>
      </w:r>
    </w:p>
    <w:p w:rsidR="008A30AE" w:rsidRDefault="008A30AE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7C534A" w:rsidRDefault="007C534A" w:rsidP="006A6A07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Rješenjem Županijske skupštine Varaždinske županije od 15. listopada 2025. godine, predsjednikom Upravnog odbora imenovan je </w:t>
      </w:r>
      <w:r>
        <w:rPr>
          <w:rFonts w:ascii="Arial" w:hAnsi="Arial" w:cs="Arial"/>
          <w:b/>
          <w:color w:val="000000"/>
        </w:rPr>
        <w:t xml:space="preserve">Zdenko </w:t>
      </w:r>
      <w:proofErr w:type="spellStart"/>
      <w:r>
        <w:rPr>
          <w:rFonts w:ascii="Arial" w:hAnsi="Arial" w:cs="Arial"/>
          <w:b/>
          <w:color w:val="000000"/>
        </w:rPr>
        <w:t>Đuras</w:t>
      </w:r>
      <w:proofErr w:type="spellEnd"/>
      <w:r>
        <w:rPr>
          <w:rFonts w:ascii="Arial" w:hAnsi="Arial" w:cs="Arial"/>
          <w:b/>
          <w:color w:val="000000"/>
        </w:rPr>
        <w:t>.</w:t>
      </w:r>
    </w:p>
    <w:p w:rsidR="00B92974" w:rsidRDefault="007C534A" w:rsidP="00AA6C64">
      <w:pPr>
        <w:spacing w:line="276" w:lineRule="auto"/>
        <w:ind w:firstLine="7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E01E3E" w:rsidRPr="00B92974" w:rsidRDefault="00B92974" w:rsidP="006A6A07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Zamjenik predsjedni</w:t>
      </w:r>
      <w:r w:rsidR="000B6392">
        <w:rPr>
          <w:rFonts w:ascii="Arial" w:hAnsi="Arial" w:cs="Arial"/>
          <w:color w:val="000000"/>
        </w:rPr>
        <w:t>ka</w:t>
      </w:r>
      <w:r>
        <w:rPr>
          <w:rFonts w:ascii="Arial" w:hAnsi="Arial" w:cs="Arial"/>
          <w:color w:val="000000"/>
        </w:rPr>
        <w:t xml:space="preserve"> Upravnog odbora je </w:t>
      </w:r>
      <w:r>
        <w:rPr>
          <w:rFonts w:ascii="Arial" w:hAnsi="Arial" w:cs="Arial"/>
          <w:b/>
          <w:color w:val="000000"/>
        </w:rPr>
        <w:t>Dalibor Božić,</w:t>
      </w:r>
      <w:r w:rsidR="00503EA8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503EA8">
        <w:rPr>
          <w:rFonts w:ascii="Arial" w:hAnsi="Arial" w:cs="Arial"/>
          <w:color w:val="000000"/>
        </w:rPr>
        <w:t xml:space="preserve"> članovi Upravnog odbora</w:t>
      </w:r>
      <w:r>
        <w:rPr>
          <w:rFonts w:ascii="Arial" w:hAnsi="Arial" w:cs="Arial"/>
          <w:color w:val="000000"/>
        </w:rPr>
        <w:t xml:space="preserve"> su:</w:t>
      </w:r>
      <w:r w:rsidR="00503EA8">
        <w:rPr>
          <w:rFonts w:ascii="Arial" w:hAnsi="Arial" w:cs="Arial"/>
          <w:color w:val="000000"/>
        </w:rPr>
        <w:t xml:space="preserve"> </w:t>
      </w:r>
      <w:r w:rsidR="000B6392">
        <w:rPr>
          <w:rFonts w:ascii="Arial" w:hAnsi="Arial" w:cs="Arial"/>
          <w:b/>
          <w:color w:val="000000"/>
        </w:rPr>
        <w:t>Sandra Županić,</w:t>
      </w:r>
      <w:r w:rsidR="00503E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Vjeran Rožić, Tatjana Novak</w:t>
      </w:r>
      <w:r w:rsidR="007C534A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Dar</w:t>
      </w:r>
      <w:r w:rsidR="005E5DA2">
        <w:rPr>
          <w:rFonts w:ascii="Arial" w:hAnsi="Arial" w:cs="Arial"/>
          <w:b/>
          <w:color w:val="000000"/>
        </w:rPr>
        <w:t>ko Galić</w:t>
      </w:r>
      <w:r w:rsidR="007C534A">
        <w:rPr>
          <w:rFonts w:ascii="Arial" w:hAnsi="Arial" w:cs="Arial"/>
          <w:b/>
          <w:color w:val="000000"/>
        </w:rPr>
        <w:t xml:space="preserve"> i Luka Brezovec.</w:t>
      </w:r>
    </w:p>
    <w:p w:rsidR="00F15474" w:rsidRDefault="00F15474" w:rsidP="00AA6C64">
      <w:pPr>
        <w:spacing w:line="276" w:lineRule="auto"/>
        <w:ind w:firstLine="708"/>
        <w:jc w:val="both"/>
        <w:rPr>
          <w:rFonts w:ascii="Arial" w:hAnsi="Arial" w:cs="Arial"/>
          <w:b/>
          <w:color w:val="000000"/>
        </w:rPr>
      </w:pPr>
    </w:p>
    <w:p w:rsidR="008A30AE" w:rsidRPr="001E3D08" w:rsidRDefault="008A30AE" w:rsidP="006A6A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Tajnica Zaklade je </w:t>
      </w:r>
      <w:r w:rsidRPr="009855E7">
        <w:rPr>
          <w:rFonts w:ascii="Arial" w:hAnsi="Arial" w:cs="Arial"/>
          <w:b/>
          <w:color w:val="000000"/>
        </w:rPr>
        <w:t>Marina Kolarić</w:t>
      </w:r>
      <w:r w:rsidR="00EE7698" w:rsidRPr="001E3D08">
        <w:rPr>
          <w:rFonts w:ascii="Arial" w:hAnsi="Arial" w:cs="Arial"/>
          <w:color w:val="000000"/>
        </w:rPr>
        <w:t>.</w:t>
      </w:r>
    </w:p>
    <w:p w:rsidR="008A30AE" w:rsidRDefault="008A30AE" w:rsidP="00AA6C6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A30AE" w:rsidRDefault="008A30AE" w:rsidP="006A6A07">
      <w:pPr>
        <w:spacing w:line="276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Svi članovi </w:t>
      </w:r>
      <w:r w:rsidR="0064335C">
        <w:rPr>
          <w:rFonts w:ascii="Arial" w:hAnsi="Arial" w:cs="Arial"/>
          <w:color w:val="000000"/>
        </w:rPr>
        <w:t xml:space="preserve">i članice Upravnog odbora, upravitelj  te </w:t>
      </w:r>
      <w:r>
        <w:rPr>
          <w:rFonts w:ascii="Arial" w:hAnsi="Arial" w:cs="Arial"/>
          <w:color w:val="000000"/>
        </w:rPr>
        <w:t xml:space="preserve">tajnica Zaklade, odrekli su </w:t>
      </w:r>
      <w:r w:rsidR="0064335C">
        <w:rPr>
          <w:rFonts w:ascii="Arial" w:hAnsi="Arial" w:cs="Arial"/>
          <w:color w:val="000000"/>
        </w:rPr>
        <w:t>se naknade za svoj rad i</w:t>
      </w:r>
      <w:r>
        <w:rPr>
          <w:rFonts w:ascii="Arial" w:hAnsi="Arial" w:cs="Arial"/>
          <w:color w:val="000000"/>
        </w:rPr>
        <w:t xml:space="preserve"> rade dobrovoljno, odnosno volonterski.</w:t>
      </w:r>
      <w:r w:rsidRPr="00F20974">
        <w:rPr>
          <w:rFonts w:ascii="Arial" w:hAnsi="Arial" w:cs="Arial"/>
          <w:color w:val="000000"/>
          <w:u w:val="single"/>
        </w:rPr>
        <w:t xml:space="preserve"> </w:t>
      </w:r>
    </w:p>
    <w:p w:rsidR="008A30AE" w:rsidRDefault="008A30AE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8A30AE" w:rsidRDefault="0064335C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Ova Zaklada </w:t>
      </w:r>
      <w:r w:rsidR="008A30AE">
        <w:rPr>
          <w:rFonts w:ascii="Arial" w:hAnsi="Arial" w:cs="Arial"/>
          <w:color w:val="000000"/>
        </w:rPr>
        <w:t xml:space="preserve"> osnovana </w:t>
      </w:r>
      <w:r>
        <w:rPr>
          <w:rFonts w:ascii="Arial" w:hAnsi="Arial" w:cs="Arial"/>
          <w:color w:val="000000"/>
        </w:rPr>
        <w:t xml:space="preserve">je </w:t>
      </w:r>
      <w:r w:rsidR="008A30AE">
        <w:rPr>
          <w:rFonts w:ascii="Arial" w:hAnsi="Arial" w:cs="Arial"/>
          <w:color w:val="000000"/>
        </w:rPr>
        <w:t>s ciljem pružanja novčane i druge pomoći u realizaciji projekata i aktivnosti na prevenciji kriminaliteta i unaprjeđenju sigurnosti građana i imovine te promicanju i jačanju sigurnosti prometa na cestama i prevenciji ostalih delikventnih ponašanja na području Varaždinske županije.</w:t>
      </w:r>
      <w:r w:rsidR="00191895">
        <w:rPr>
          <w:rFonts w:ascii="Arial" w:hAnsi="Arial" w:cs="Arial"/>
          <w:color w:val="000000"/>
        </w:rPr>
        <w:t xml:space="preserve"> Sredstva Zaklade odobravaju se za programe i projekte prevencije kriminaliteta iz slijedećih podr</w:t>
      </w:r>
      <w:r w:rsidR="00CA0E4A">
        <w:rPr>
          <w:rFonts w:ascii="Arial" w:hAnsi="Arial" w:cs="Arial"/>
          <w:color w:val="000000"/>
        </w:rPr>
        <w:t>u</w:t>
      </w:r>
      <w:r w:rsidR="00191895">
        <w:rPr>
          <w:rFonts w:ascii="Arial" w:hAnsi="Arial" w:cs="Arial"/>
          <w:color w:val="000000"/>
        </w:rPr>
        <w:t xml:space="preserve">čja: </w:t>
      </w:r>
      <w:r w:rsidR="00191895">
        <w:rPr>
          <w:rFonts w:ascii="Arial" w:hAnsi="Arial" w:cs="Arial"/>
          <w:color w:val="000000"/>
        </w:rPr>
        <w:lastRenderedPageBreak/>
        <w:t>opći k</w:t>
      </w:r>
      <w:r w:rsidR="00CA0E4A">
        <w:rPr>
          <w:rFonts w:ascii="Arial" w:hAnsi="Arial" w:cs="Arial"/>
          <w:color w:val="000000"/>
        </w:rPr>
        <w:t>r</w:t>
      </w:r>
      <w:r w:rsidR="00191895">
        <w:rPr>
          <w:rFonts w:ascii="Arial" w:hAnsi="Arial" w:cs="Arial"/>
          <w:color w:val="000000"/>
        </w:rPr>
        <w:t xml:space="preserve">iminalitet, opijati i ovisnosti, obiteljsko nasilje, nasilje nad </w:t>
      </w:r>
      <w:r w:rsidR="00CA0E4A">
        <w:rPr>
          <w:rFonts w:ascii="Arial" w:hAnsi="Arial" w:cs="Arial"/>
          <w:color w:val="000000"/>
        </w:rPr>
        <w:t>d</w:t>
      </w:r>
      <w:r w:rsidR="00191895">
        <w:rPr>
          <w:rFonts w:ascii="Arial" w:hAnsi="Arial" w:cs="Arial"/>
          <w:color w:val="000000"/>
        </w:rPr>
        <w:t xml:space="preserve">jecom u školama, </w:t>
      </w:r>
      <w:proofErr w:type="spellStart"/>
      <w:r w:rsidR="00191895">
        <w:rPr>
          <w:rFonts w:ascii="Arial" w:hAnsi="Arial" w:cs="Arial"/>
          <w:color w:val="000000"/>
        </w:rPr>
        <w:t>cy</w:t>
      </w:r>
      <w:r w:rsidR="00CA0E4A">
        <w:rPr>
          <w:rFonts w:ascii="Arial" w:hAnsi="Arial" w:cs="Arial"/>
          <w:color w:val="000000"/>
        </w:rPr>
        <w:t>ber</w:t>
      </w:r>
      <w:proofErr w:type="spellEnd"/>
      <w:r w:rsidR="00CA0E4A">
        <w:rPr>
          <w:rFonts w:ascii="Arial" w:hAnsi="Arial" w:cs="Arial"/>
          <w:color w:val="000000"/>
        </w:rPr>
        <w:t xml:space="preserve"> nasilje, trgovina ljudima, korupcija te prometni prekršaji i nesreće.</w:t>
      </w:r>
    </w:p>
    <w:p w:rsidR="008A30AE" w:rsidRDefault="008A30AE" w:rsidP="00AA6C64">
      <w:pPr>
        <w:spacing w:line="276" w:lineRule="auto"/>
        <w:ind w:firstLine="708"/>
        <w:jc w:val="both"/>
        <w:rPr>
          <w:rFonts w:ascii="Arial" w:hAnsi="Arial" w:cs="Arial"/>
          <w:color w:val="000000"/>
          <w:u w:val="single"/>
        </w:rPr>
      </w:pPr>
    </w:p>
    <w:p w:rsidR="008A30AE" w:rsidRDefault="0064335C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Zaklada „Sv</w:t>
      </w:r>
      <w:r w:rsidR="00503EA8">
        <w:rPr>
          <w:rFonts w:ascii="Arial" w:hAnsi="Arial" w:cs="Arial"/>
          <w:color w:val="000000"/>
        </w:rPr>
        <w:t>eti</w:t>
      </w:r>
      <w:r>
        <w:rPr>
          <w:rFonts w:ascii="Arial" w:hAnsi="Arial" w:cs="Arial"/>
          <w:color w:val="000000"/>
        </w:rPr>
        <w:t xml:space="preserve"> Mihael“</w:t>
      </w:r>
      <w:r w:rsidR="008A30AE">
        <w:rPr>
          <w:rFonts w:ascii="Arial" w:hAnsi="Arial" w:cs="Arial"/>
          <w:color w:val="000000"/>
        </w:rPr>
        <w:t xml:space="preserve"> financira</w:t>
      </w:r>
      <w:r>
        <w:rPr>
          <w:rFonts w:ascii="Arial" w:hAnsi="Arial" w:cs="Arial"/>
          <w:color w:val="000000"/>
        </w:rPr>
        <w:t xml:space="preserve"> se</w:t>
      </w:r>
      <w:r w:rsidR="008A30AE">
        <w:rPr>
          <w:rFonts w:ascii="Arial" w:hAnsi="Arial" w:cs="Arial"/>
          <w:color w:val="000000"/>
        </w:rPr>
        <w:t xml:space="preserve"> iz sredstava Županije, donacija fizičkih i pravnih osoba te putem besplatnog telefona.</w:t>
      </w:r>
    </w:p>
    <w:p w:rsidR="008A30AE" w:rsidRDefault="008A30AE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E3382E" w:rsidRDefault="00503EA8" w:rsidP="006A6A0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Tijekom</w:t>
      </w:r>
      <w:r w:rsidR="004844ED">
        <w:rPr>
          <w:rFonts w:ascii="Arial" w:hAnsi="Arial" w:cs="Arial"/>
          <w:color w:val="000000"/>
        </w:rPr>
        <w:t xml:space="preserve"> 20</w:t>
      </w:r>
      <w:r w:rsidR="00D01227">
        <w:rPr>
          <w:rFonts w:ascii="Arial" w:hAnsi="Arial" w:cs="Arial"/>
          <w:color w:val="000000"/>
        </w:rPr>
        <w:t>2</w:t>
      </w:r>
      <w:r w:rsidR="00B44AD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godine</w:t>
      </w:r>
      <w:r w:rsidR="004844ED">
        <w:rPr>
          <w:rFonts w:ascii="Arial" w:hAnsi="Arial" w:cs="Arial"/>
          <w:color w:val="000000"/>
        </w:rPr>
        <w:t xml:space="preserve"> održan</w:t>
      </w:r>
      <w:r w:rsidR="00B44ADB">
        <w:rPr>
          <w:rFonts w:ascii="Arial" w:hAnsi="Arial" w:cs="Arial"/>
          <w:color w:val="000000"/>
        </w:rPr>
        <w:t>e su 3</w:t>
      </w:r>
      <w:r w:rsidR="00EB1506">
        <w:rPr>
          <w:rFonts w:ascii="Arial" w:hAnsi="Arial" w:cs="Arial"/>
          <w:color w:val="000000"/>
        </w:rPr>
        <w:t xml:space="preserve"> </w:t>
      </w:r>
      <w:r w:rsidR="004844ED">
        <w:rPr>
          <w:rFonts w:ascii="Arial" w:hAnsi="Arial" w:cs="Arial"/>
          <w:color w:val="000000"/>
        </w:rPr>
        <w:t>sjednic</w:t>
      </w:r>
      <w:r w:rsidR="00B44ADB">
        <w:rPr>
          <w:rFonts w:ascii="Arial" w:hAnsi="Arial" w:cs="Arial"/>
          <w:color w:val="000000"/>
        </w:rPr>
        <w:t>e</w:t>
      </w:r>
      <w:r w:rsidR="0064335C">
        <w:rPr>
          <w:rFonts w:ascii="Arial" w:hAnsi="Arial" w:cs="Arial"/>
          <w:color w:val="000000"/>
        </w:rPr>
        <w:t xml:space="preserve"> Upravnog odbora, a</w:t>
      </w:r>
      <w:r w:rsidR="008A30AE">
        <w:rPr>
          <w:rFonts w:ascii="Arial" w:hAnsi="Arial" w:cs="Arial"/>
          <w:color w:val="000000"/>
        </w:rPr>
        <w:t xml:space="preserve"> Zaklada </w:t>
      </w:r>
      <w:r w:rsidR="0064335C">
        <w:rPr>
          <w:rFonts w:ascii="Arial" w:hAnsi="Arial" w:cs="Arial"/>
          <w:color w:val="000000"/>
        </w:rPr>
        <w:t>je</w:t>
      </w:r>
      <w:r w:rsidR="004937F3">
        <w:rPr>
          <w:rFonts w:ascii="Arial" w:hAnsi="Arial" w:cs="Arial"/>
          <w:color w:val="000000"/>
        </w:rPr>
        <w:t xml:space="preserve"> aktivno radila</w:t>
      </w:r>
      <w:r w:rsidR="0064335C">
        <w:rPr>
          <w:rFonts w:ascii="Arial" w:hAnsi="Arial" w:cs="Arial"/>
          <w:color w:val="000000"/>
        </w:rPr>
        <w:t xml:space="preserve"> i izvan sjednica</w:t>
      </w:r>
      <w:r w:rsidR="004937F3">
        <w:rPr>
          <w:rFonts w:ascii="Arial" w:hAnsi="Arial" w:cs="Arial"/>
          <w:color w:val="000000"/>
        </w:rPr>
        <w:t>.</w:t>
      </w:r>
    </w:p>
    <w:p w:rsidR="004844ED" w:rsidRDefault="004844ED" w:rsidP="00AA6C6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08488E" w:rsidRDefault="00D01227" w:rsidP="006A6A07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AKTIVNOSTI ZAKLADE U 202</w:t>
      </w:r>
      <w:r w:rsidR="00B44ADB">
        <w:rPr>
          <w:rFonts w:ascii="Arial" w:hAnsi="Arial" w:cs="Arial"/>
          <w:b/>
          <w:color w:val="000000"/>
          <w:sz w:val="28"/>
          <w:szCs w:val="28"/>
        </w:rPr>
        <w:t>5</w:t>
      </w:r>
      <w:r w:rsidR="0008488E" w:rsidRPr="004C768B">
        <w:rPr>
          <w:rFonts w:ascii="Arial" w:hAnsi="Arial" w:cs="Arial"/>
          <w:b/>
          <w:color w:val="000000"/>
          <w:sz w:val="28"/>
          <w:szCs w:val="28"/>
        </w:rPr>
        <w:t>.</w:t>
      </w:r>
      <w:r w:rsidR="00B27E4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8488E" w:rsidRPr="004C768B">
        <w:rPr>
          <w:rFonts w:ascii="Arial" w:hAnsi="Arial" w:cs="Arial"/>
          <w:b/>
          <w:color w:val="000000"/>
          <w:sz w:val="28"/>
          <w:szCs w:val="28"/>
        </w:rPr>
        <w:t xml:space="preserve"> GODINI</w:t>
      </w:r>
    </w:p>
    <w:p w:rsidR="003962A9" w:rsidRDefault="003962A9" w:rsidP="00B27E4A">
      <w:pPr>
        <w:ind w:firstLine="705"/>
        <w:jc w:val="both"/>
        <w:rPr>
          <w:rFonts w:ascii="Arial" w:hAnsi="Arial" w:cs="Arial"/>
        </w:rPr>
      </w:pPr>
    </w:p>
    <w:p w:rsidR="00B44ADB" w:rsidRDefault="00657CB5" w:rsidP="006A6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sjednici </w:t>
      </w:r>
      <w:r w:rsidR="006A6A07">
        <w:rPr>
          <w:rFonts w:ascii="Arial" w:hAnsi="Arial" w:cs="Arial"/>
        </w:rPr>
        <w:t xml:space="preserve">održanoj dana  </w:t>
      </w:r>
      <w:r w:rsidR="006A6A07" w:rsidRPr="00F06304">
        <w:rPr>
          <w:rFonts w:ascii="Arial" w:hAnsi="Arial" w:cs="Arial"/>
          <w:b/>
        </w:rPr>
        <w:t>14. veljače 2025. godine</w:t>
      </w:r>
      <w:r w:rsidR="006A6A07">
        <w:rPr>
          <w:rFonts w:ascii="Arial" w:hAnsi="Arial" w:cs="Arial"/>
        </w:rPr>
        <w:t xml:space="preserve"> predsjednik Upravnog odbora Robert Puja prezentirao je nazočnima pripremljeno Godišnje izvješće o radu Zaklade za 2024. godinu te Financijski izvještaj za 2024. godinu. Ista su izvješća nakon rasprave jednoglasno prihvaćena.</w:t>
      </w:r>
    </w:p>
    <w:p w:rsidR="006A6A07" w:rsidRDefault="006A6A07" w:rsidP="006A6A07">
      <w:pPr>
        <w:jc w:val="both"/>
        <w:rPr>
          <w:rFonts w:ascii="Arial" w:hAnsi="Arial" w:cs="Arial"/>
        </w:rPr>
      </w:pPr>
    </w:p>
    <w:p w:rsidR="00B44ADB" w:rsidRDefault="00B44ADB" w:rsidP="006A6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</w:t>
      </w:r>
      <w:r w:rsidR="006A6A07">
        <w:rPr>
          <w:rFonts w:ascii="Arial" w:hAnsi="Arial" w:cs="Arial"/>
        </w:rPr>
        <w:t>jica Zaklade Jelena Blaži obavijestila je sve</w:t>
      </w:r>
      <w:r>
        <w:rPr>
          <w:rFonts w:ascii="Arial" w:hAnsi="Arial" w:cs="Arial"/>
        </w:rPr>
        <w:t xml:space="preserve"> nazočne da je temeljem raspisanog javnog poziva za financiranje projekata prevencije kriminaliteta na području Varaždinske županije, zaprimljena 21 prijava. </w:t>
      </w:r>
    </w:p>
    <w:p w:rsidR="00B44ADB" w:rsidRDefault="00B44ADB" w:rsidP="00B44ADB">
      <w:pPr>
        <w:ind w:firstLine="708"/>
        <w:jc w:val="both"/>
        <w:rPr>
          <w:rFonts w:ascii="Arial" w:hAnsi="Arial" w:cs="Arial"/>
        </w:rPr>
      </w:pPr>
    </w:p>
    <w:p w:rsidR="00B44ADB" w:rsidRDefault="00B44ADB" w:rsidP="006A6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Otvaranjem zaprimljenih prijava konstatiraju se slijedeće prijave:</w:t>
      </w:r>
    </w:p>
    <w:p w:rsidR="00B44ADB" w:rsidRDefault="00B44ADB" w:rsidP="00B44ADB">
      <w:pPr>
        <w:jc w:val="both"/>
        <w:rPr>
          <w:rFonts w:ascii="Arial" w:hAnsi="Arial" w:cs="Arial"/>
        </w:rPr>
      </w:pP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170587">
        <w:rPr>
          <w:rFonts w:ascii="Arial" w:hAnsi="Arial" w:cs="Arial"/>
        </w:rPr>
        <w:t xml:space="preserve">Društvo za športsku rekreaciju Salinovec – projekt </w:t>
      </w:r>
      <w:r w:rsidRPr="00170587">
        <w:rPr>
          <w:rFonts w:ascii="Arial" w:hAnsi="Arial" w:cs="Arial"/>
          <w:b/>
        </w:rPr>
        <w:t>„</w:t>
      </w:r>
      <w:proofErr w:type="spellStart"/>
      <w:r w:rsidRPr="00170587">
        <w:rPr>
          <w:rFonts w:ascii="Arial" w:hAnsi="Arial" w:cs="Arial"/>
          <w:b/>
        </w:rPr>
        <w:t>Biciklijada</w:t>
      </w:r>
      <w:proofErr w:type="spellEnd"/>
      <w:r w:rsidRPr="00170587">
        <w:rPr>
          <w:rFonts w:ascii="Arial" w:hAnsi="Arial" w:cs="Arial"/>
          <w:b/>
        </w:rPr>
        <w:t xml:space="preserve"> „Med </w:t>
      </w:r>
      <w:proofErr w:type="spellStart"/>
      <w:r w:rsidRPr="00170587">
        <w:rPr>
          <w:rFonts w:ascii="Arial" w:hAnsi="Arial" w:cs="Arial"/>
          <w:b/>
        </w:rPr>
        <w:t>skrajski</w:t>
      </w:r>
      <w:proofErr w:type="spellEnd"/>
      <w:r w:rsidRPr="00170587">
        <w:rPr>
          <w:rFonts w:ascii="Arial" w:hAnsi="Arial" w:cs="Arial"/>
          <w:b/>
        </w:rPr>
        <w:t xml:space="preserve"> </w:t>
      </w:r>
      <w:proofErr w:type="spellStart"/>
      <w:r w:rsidRPr="00170587">
        <w:rPr>
          <w:rFonts w:ascii="Arial" w:hAnsi="Arial" w:cs="Arial"/>
          <w:b/>
        </w:rPr>
        <w:t>bregi</w:t>
      </w:r>
      <w:proofErr w:type="spellEnd"/>
      <w:r w:rsidRPr="00170587">
        <w:rPr>
          <w:rFonts w:ascii="Arial" w:hAnsi="Arial" w:cs="Arial"/>
        </w:rPr>
        <w:t xml:space="preserve">“ </w:t>
      </w:r>
    </w:p>
    <w:p w:rsidR="00B44ADB" w:rsidRPr="00170587" w:rsidRDefault="00B44ADB" w:rsidP="00B44ADB">
      <w:pPr>
        <w:pStyle w:val="Odlomakpopisa"/>
        <w:jc w:val="both"/>
        <w:rPr>
          <w:rFonts w:ascii="Arial" w:hAnsi="Arial" w:cs="Arial"/>
        </w:rPr>
      </w:pPr>
    </w:p>
    <w:p w:rsidR="00B44ADB" w:rsidRPr="00170587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170587">
        <w:rPr>
          <w:rFonts w:ascii="Arial" w:hAnsi="Arial" w:cs="Arial"/>
        </w:rPr>
        <w:t xml:space="preserve">Udruga za odrasle osobe s autizmom „Plavo srce“ Varaždin – projekt </w:t>
      </w:r>
      <w:r w:rsidRPr="00170587">
        <w:rPr>
          <w:rFonts w:ascii="Arial" w:hAnsi="Arial" w:cs="Arial"/>
          <w:b/>
        </w:rPr>
        <w:t xml:space="preserve">„Radna terapija – najučinkovitiji lijek protiv općeg kriminaliteta 2025/26“ </w:t>
      </w:r>
    </w:p>
    <w:p w:rsidR="00B44ADB" w:rsidRPr="00170587" w:rsidRDefault="00B44ADB" w:rsidP="00B44ADB">
      <w:pPr>
        <w:pStyle w:val="Odlomakpopisa"/>
        <w:jc w:val="both"/>
        <w:rPr>
          <w:rFonts w:ascii="Arial" w:hAnsi="Arial" w:cs="Arial"/>
        </w:rPr>
      </w:pP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E25FA3">
        <w:rPr>
          <w:rFonts w:ascii="Arial" w:hAnsi="Arial" w:cs="Arial"/>
        </w:rPr>
        <w:t>Udruga savjetovališta „Uz tebe sam“ Varaždin</w:t>
      </w:r>
      <w:r w:rsidRPr="00E25FA3">
        <w:rPr>
          <w:rFonts w:ascii="Arial" w:hAnsi="Arial" w:cs="Arial"/>
          <w:b/>
        </w:rPr>
        <w:t xml:space="preserve"> – </w:t>
      </w:r>
      <w:r w:rsidRPr="0048790F">
        <w:rPr>
          <w:rFonts w:ascii="Arial" w:hAnsi="Arial" w:cs="Arial"/>
        </w:rPr>
        <w:t xml:space="preserve">projekt </w:t>
      </w:r>
      <w:r w:rsidRPr="00E25FA3">
        <w:rPr>
          <w:rFonts w:ascii="Arial" w:hAnsi="Arial" w:cs="Arial"/>
          <w:b/>
        </w:rPr>
        <w:t>„U tuđim cipelicama“</w:t>
      </w:r>
      <w:r>
        <w:rPr>
          <w:rFonts w:ascii="Arial" w:hAnsi="Arial" w:cs="Arial"/>
        </w:rPr>
        <w:t xml:space="preserve"> </w:t>
      </w:r>
    </w:p>
    <w:p w:rsidR="00B44ADB" w:rsidRPr="00DB5499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Udruga specijalne jedinice policije „RODA“ Varaždin </w:t>
      </w:r>
      <w:r w:rsidRPr="00DB5499">
        <w:rPr>
          <w:rFonts w:ascii="Arial" w:hAnsi="Arial" w:cs="Arial"/>
        </w:rPr>
        <w:t xml:space="preserve">- projekt </w:t>
      </w:r>
      <w:r>
        <w:rPr>
          <w:rFonts w:ascii="Arial" w:hAnsi="Arial" w:cs="Arial"/>
          <w:b/>
        </w:rPr>
        <w:t>„Memorijalna utrka 37</w:t>
      </w:r>
      <w:r w:rsidRPr="00DB5499">
        <w:rPr>
          <w:rFonts w:ascii="Arial" w:hAnsi="Arial" w:cs="Arial"/>
          <w:b/>
        </w:rPr>
        <w:t>“</w:t>
      </w:r>
    </w:p>
    <w:p w:rsidR="00B44ADB" w:rsidRPr="00170587" w:rsidRDefault="00B44ADB" w:rsidP="00B44ADB">
      <w:pPr>
        <w:pStyle w:val="Odlomakpopisa"/>
        <w:rPr>
          <w:rFonts w:ascii="Arial" w:hAnsi="Arial" w:cs="Arial"/>
        </w:rPr>
      </w:pP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Ivana </w:t>
      </w:r>
      <w:proofErr w:type="spellStart"/>
      <w:r>
        <w:rPr>
          <w:rFonts w:ascii="Arial" w:hAnsi="Arial" w:cs="Arial"/>
        </w:rPr>
        <w:t>Rangera</w:t>
      </w:r>
      <w:proofErr w:type="spellEnd"/>
      <w:r>
        <w:rPr>
          <w:rFonts w:ascii="Arial" w:hAnsi="Arial" w:cs="Arial"/>
        </w:rPr>
        <w:t xml:space="preserve">, Kamenica – projekt </w:t>
      </w:r>
      <w:r w:rsidRPr="00633F21">
        <w:rPr>
          <w:rFonts w:ascii="Arial" w:hAnsi="Arial" w:cs="Arial"/>
          <w:b/>
        </w:rPr>
        <w:t>„Osnovni CAP program – Prevencija nasilja nad djecom“</w:t>
      </w:r>
      <w:r>
        <w:rPr>
          <w:rFonts w:ascii="Arial" w:hAnsi="Arial" w:cs="Arial"/>
        </w:rPr>
        <w:t xml:space="preserve"> </w:t>
      </w:r>
    </w:p>
    <w:p w:rsidR="00B44ADB" w:rsidRPr="00321873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B5499">
        <w:rPr>
          <w:rFonts w:ascii="Arial" w:hAnsi="Arial" w:cs="Arial"/>
        </w:rPr>
        <w:t xml:space="preserve">Medicinska škola Varaždin - projekt </w:t>
      </w:r>
      <w:r w:rsidRPr="00DB5499">
        <w:rPr>
          <w:rFonts w:ascii="Arial" w:hAnsi="Arial" w:cs="Arial"/>
          <w:b/>
        </w:rPr>
        <w:t>„Zajedno smo jači“</w:t>
      </w:r>
    </w:p>
    <w:p w:rsidR="00B44ADB" w:rsidRPr="006B11F3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proofErr w:type="spellStart"/>
      <w:r>
        <w:rPr>
          <w:rFonts w:ascii="Arial" w:hAnsi="Arial" w:cs="Arial"/>
        </w:rPr>
        <w:t>Petrijanec</w:t>
      </w:r>
      <w:proofErr w:type="spellEnd"/>
      <w:r>
        <w:rPr>
          <w:rFonts w:ascii="Arial" w:hAnsi="Arial" w:cs="Arial"/>
        </w:rPr>
        <w:t xml:space="preserve"> – projekt </w:t>
      </w:r>
      <w:r w:rsidRPr="00633F21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TOBBBIE – Tko je Odgovoran? Biraš li </w:t>
      </w:r>
      <w:proofErr w:type="spellStart"/>
      <w:r>
        <w:rPr>
          <w:rFonts w:ascii="Arial" w:hAnsi="Arial" w:cs="Arial"/>
          <w:b/>
        </w:rPr>
        <w:t>Bullying</w:t>
      </w:r>
      <w:proofErr w:type="spellEnd"/>
      <w:r>
        <w:rPr>
          <w:rFonts w:ascii="Arial" w:hAnsi="Arial" w:cs="Arial"/>
          <w:b/>
        </w:rPr>
        <w:t xml:space="preserve"> ili Blagostanje na Internetu? Educiraj se!“</w:t>
      </w:r>
    </w:p>
    <w:p w:rsidR="00B44ADB" w:rsidRPr="00DB5499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Elektrostrojarska škola Varaždin – projekt </w:t>
      </w:r>
      <w:r>
        <w:rPr>
          <w:rFonts w:ascii="Arial" w:hAnsi="Arial" w:cs="Arial"/>
          <w:b/>
        </w:rPr>
        <w:t>„Klikni pametno, živi sigurno“</w:t>
      </w:r>
    </w:p>
    <w:p w:rsidR="00B44ADB" w:rsidRPr="00DB5499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Udruga udomitelja za djecu i mlade Varaždinske županije ZIPKA</w:t>
      </w:r>
      <w:r>
        <w:rPr>
          <w:rFonts w:ascii="Arial" w:hAnsi="Arial" w:cs="Arial"/>
        </w:rPr>
        <w:tab/>
        <w:t xml:space="preserve">- projekt </w:t>
      </w:r>
      <w:r>
        <w:rPr>
          <w:rFonts w:ascii="Arial" w:hAnsi="Arial" w:cs="Arial"/>
          <w:b/>
        </w:rPr>
        <w:t xml:space="preserve">„Reci NE </w:t>
      </w:r>
      <w:proofErr w:type="spellStart"/>
      <w:r>
        <w:rPr>
          <w:rFonts w:ascii="Arial" w:hAnsi="Arial" w:cs="Arial"/>
          <w:b/>
        </w:rPr>
        <w:t>fajtu</w:t>
      </w:r>
      <w:proofErr w:type="spellEnd"/>
      <w:r>
        <w:rPr>
          <w:rFonts w:ascii="Arial" w:hAnsi="Arial" w:cs="Arial"/>
          <w:b/>
        </w:rPr>
        <w:t>“</w:t>
      </w:r>
    </w:p>
    <w:p w:rsidR="00B44ADB" w:rsidRPr="00DB5499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170587">
        <w:rPr>
          <w:rFonts w:ascii="Arial" w:hAnsi="Arial" w:cs="Arial"/>
        </w:rPr>
        <w:t xml:space="preserve">Društvo osoba s invaliditetom Varaždin – projekt </w:t>
      </w:r>
      <w:r w:rsidRPr="00170587">
        <w:rPr>
          <w:rFonts w:ascii="Arial" w:hAnsi="Arial" w:cs="Arial"/>
          <w:b/>
        </w:rPr>
        <w:t>„</w:t>
      </w:r>
      <w:proofErr w:type="spellStart"/>
      <w:r w:rsidRPr="00170587">
        <w:rPr>
          <w:rFonts w:ascii="Arial" w:hAnsi="Arial" w:cs="Arial"/>
          <w:b/>
        </w:rPr>
        <w:t>OSIguran</w:t>
      </w:r>
      <w:proofErr w:type="spellEnd"/>
      <w:r w:rsidRPr="00170587">
        <w:rPr>
          <w:rFonts w:ascii="Arial" w:hAnsi="Arial" w:cs="Arial"/>
          <w:b/>
        </w:rPr>
        <w:t xml:space="preserve"> put za sve“</w:t>
      </w: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170587">
        <w:rPr>
          <w:rFonts w:ascii="Arial" w:hAnsi="Arial" w:cs="Arial"/>
        </w:rPr>
        <w:t xml:space="preserve">Biciklistički akademski sportski klub Vinica – projekt </w:t>
      </w:r>
      <w:r w:rsidRPr="00170587">
        <w:rPr>
          <w:rFonts w:ascii="Arial" w:hAnsi="Arial" w:cs="Arial"/>
          <w:b/>
        </w:rPr>
        <w:t>„Želim voziti bicikl – sigurnost djece u prometu“</w:t>
      </w:r>
      <w:r w:rsidRPr="00170587">
        <w:rPr>
          <w:rFonts w:ascii="Arial" w:hAnsi="Arial" w:cs="Arial"/>
        </w:rPr>
        <w:t xml:space="preserve"> </w:t>
      </w:r>
    </w:p>
    <w:p w:rsidR="00B44ADB" w:rsidRPr="00170587" w:rsidRDefault="00B44ADB" w:rsidP="00B44ADB">
      <w:pPr>
        <w:pStyle w:val="Odlomakpopisa"/>
        <w:rPr>
          <w:rFonts w:ascii="Arial" w:hAnsi="Arial" w:cs="Arial"/>
        </w:rPr>
      </w:pPr>
    </w:p>
    <w:p w:rsidR="00B44ADB" w:rsidRPr="00E25FA3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E25FA3">
        <w:rPr>
          <w:rFonts w:ascii="Arial" w:hAnsi="Arial" w:cs="Arial"/>
        </w:rPr>
        <w:t xml:space="preserve">Udruga apstinenata Varaždinske županije „Hrabrost“ Varaždin – projekt </w:t>
      </w:r>
      <w:r w:rsidRPr="00E25FA3">
        <w:rPr>
          <w:rFonts w:ascii="Arial" w:hAnsi="Arial" w:cs="Arial"/>
          <w:b/>
        </w:rPr>
        <w:t xml:space="preserve">„Prevencija nasilničkog ponašanja uzrokovanog alkoholizmom“ </w:t>
      </w:r>
      <w:r>
        <w:rPr>
          <w:rFonts w:ascii="Arial" w:hAnsi="Arial" w:cs="Arial"/>
        </w:rPr>
        <w:t xml:space="preserve"> </w:t>
      </w:r>
    </w:p>
    <w:p w:rsidR="00B44ADB" w:rsidRDefault="00B44ADB" w:rsidP="00B44ADB">
      <w:pPr>
        <w:pStyle w:val="Odlomakpopisa"/>
        <w:jc w:val="both"/>
        <w:rPr>
          <w:rFonts w:ascii="Arial" w:hAnsi="Arial" w:cs="Arial"/>
        </w:rPr>
      </w:pP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Tin-Marketing d.o.o. Varaždin – projekt </w:t>
      </w:r>
      <w:r w:rsidRPr="00633F21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Električni romobil – nije igračka i za njega postoje pravila“</w:t>
      </w:r>
      <w:r>
        <w:rPr>
          <w:rFonts w:ascii="Arial" w:hAnsi="Arial" w:cs="Arial"/>
        </w:rPr>
        <w:t xml:space="preserve"> </w:t>
      </w:r>
    </w:p>
    <w:p w:rsidR="00B44ADB" w:rsidRPr="00DB5499" w:rsidRDefault="00B44ADB" w:rsidP="00B44ADB">
      <w:pPr>
        <w:pStyle w:val="Odlomakpopisa"/>
        <w:rPr>
          <w:rFonts w:ascii="Arial" w:hAnsi="Arial" w:cs="Arial"/>
        </w:rPr>
      </w:pPr>
    </w:p>
    <w:p w:rsidR="00B44ADB" w:rsidRPr="003D0A7E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B5499">
        <w:rPr>
          <w:rFonts w:ascii="Arial" w:hAnsi="Arial" w:cs="Arial"/>
        </w:rPr>
        <w:t xml:space="preserve">Udruga za razvoj životnih vještina i sposobnosti obitelji i pojedinaca „Uz vas“ Varaždin – projekt </w:t>
      </w:r>
      <w:r w:rsidRPr="00DB5499">
        <w:rPr>
          <w:rFonts w:ascii="Arial" w:hAnsi="Arial" w:cs="Arial"/>
          <w:b/>
        </w:rPr>
        <w:t>„</w:t>
      </w:r>
      <w:proofErr w:type="spellStart"/>
      <w:r w:rsidRPr="00DB5499">
        <w:rPr>
          <w:rFonts w:ascii="Arial" w:hAnsi="Arial" w:cs="Arial"/>
          <w:b/>
        </w:rPr>
        <w:t>RockAbully</w:t>
      </w:r>
      <w:proofErr w:type="spellEnd"/>
      <w:r w:rsidRPr="00DB5499">
        <w:rPr>
          <w:rFonts w:ascii="Arial" w:hAnsi="Arial" w:cs="Arial"/>
          <w:b/>
        </w:rPr>
        <w:t xml:space="preserve"> – 2025“</w:t>
      </w:r>
    </w:p>
    <w:p w:rsidR="00B44ADB" w:rsidRPr="003D0A7E" w:rsidRDefault="00B44ADB" w:rsidP="00B44ADB">
      <w:pPr>
        <w:pStyle w:val="Odlomakpopisa"/>
        <w:rPr>
          <w:rFonts w:ascii="Arial" w:hAnsi="Arial" w:cs="Arial"/>
        </w:rPr>
      </w:pPr>
    </w:p>
    <w:p w:rsidR="00B44ADB" w:rsidRPr="00DB5499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Društvo Crvenog križa Varaždinske županije – projekt </w:t>
      </w:r>
      <w:r>
        <w:rPr>
          <w:rFonts w:ascii="Arial" w:hAnsi="Arial" w:cs="Arial"/>
          <w:b/>
        </w:rPr>
        <w:t>„(P)Ostani hrabar!!!“</w:t>
      </w:r>
    </w:p>
    <w:p w:rsidR="00B44ADB" w:rsidRPr="006B11F3" w:rsidRDefault="00B44ADB" w:rsidP="00B44ADB">
      <w:pPr>
        <w:pStyle w:val="Odlomakpopisa"/>
        <w:rPr>
          <w:rFonts w:ascii="Arial" w:hAnsi="Arial" w:cs="Arial"/>
        </w:rPr>
      </w:pPr>
    </w:p>
    <w:p w:rsidR="00B44ADB" w:rsidRPr="003D0A7E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3D0A7E">
        <w:rPr>
          <w:rFonts w:ascii="Arial" w:hAnsi="Arial" w:cs="Arial"/>
        </w:rPr>
        <w:t xml:space="preserve">Hrvatski Crveni križ Gradsko društvo Crvenog križa Ivanec – projekt </w:t>
      </w:r>
      <w:r>
        <w:rPr>
          <w:rFonts w:ascii="Arial" w:hAnsi="Arial" w:cs="Arial"/>
          <w:b/>
        </w:rPr>
        <w:t>„Klik za sigurnost: društvene mreže, mentalno zdravlje i suzbijanje nasilja u mladenačkim vezama“</w:t>
      </w:r>
    </w:p>
    <w:p w:rsidR="00B44ADB" w:rsidRPr="003D0A7E" w:rsidRDefault="00B44ADB" w:rsidP="00B44ADB">
      <w:pPr>
        <w:pStyle w:val="Odlomakpopisa"/>
        <w:rPr>
          <w:rFonts w:ascii="Arial" w:hAnsi="Arial" w:cs="Arial"/>
        </w:rPr>
      </w:pPr>
    </w:p>
    <w:p w:rsidR="00B44ADB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Ideal </w:t>
      </w:r>
      <w:proofErr w:type="spellStart"/>
      <w:r>
        <w:rPr>
          <w:rFonts w:ascii="Arial" w:hAnsi="Arial" w:cs="Arial"/>
        </w:rPr>
        <w:t>commerce</w:t>
      </w:r>
      <w:proofErr w:type="spellEnd"/>
      <w:r>
        <w:rPr>
          <w:rFonts w:ascii="Arial" w:hAnsi="Arial" w:cs="Arial"/>
        </w:rPr>
        <w:t xml:space="preserve"> d.o.o. Autoškola Crnković – projekt </w:t>
      </w:r>
      <w:r>
        <w:rPr>
          <w:rFonts w:ascii="Arial" w:hAnsi="Arial" w:cs="Arial"/>
          <w:b/>
        </w:rPr>
        <w:t>„Educiranje stranih državljana o prometnoj kulturi“</w:t>
      </w:r>
    </w:p>
    <w:p w:rsidR="00B44ADB" w:rsidRPr="00321873" w:rsidRDefault="00B44ADB" w:rsidP="00B44ADB">
      <w:pPr>
        <w:pStyle w:val="Odlomakpopisa"/>
        <w:rPr>
          <w:rFonts w:ascii="Arial" w:hAnsi="Arial" w:cs="Arial"/>
        </w:rPr>
      </w:pPr>
    </w:p>
    <w:p w:rsidR="00B44ADB" w:rsidRPr="003D0A7E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Planex</w:t>
      </w:r>
      <w:proofErr w:type="spellEnd"/>
      <w:r>
        <w:rPr>
          <w:rFonts w:ascii="Arial" w:hAnsi="Arial" w:cs="Arial"/>
        </w:rPr>
        <w:t xml:space="preserve"> radio d.o.o. – Radio Megaton – projekt </w:t>
      </w:r>
      <w:r>
        <w:rPr>
          <w:rFonts w:ascii="Arial" w:hAnsi="Arial" w:cs="Arial"/>
          <w:b/>
        </w:rPr>
        <w:t>„Slušaj, sudjeluj, mijenjaj</w:t>
      </w:r>
      <w:r w:rsidRPr="00633F21">
        <w:rPr>
          <w:rFonts w:ascii="Arial" w:hAnsi="Arial" w:cs="Arial"/>
          <w:b/>
        </w:rPr>
        <w:t>“</w:t>
      </w:r>
    </w:p>
    <w:p w:rsidR="00B44ADB" w:rsidRPr="003D0A7E" w:rsidRDefault="00B44ADB" w:rsidP="00B44ADB">
      <w:pPr>
        <w:pStyle w:val="Odlomakpopisa"/>
        <w:rPr>
          <w:rFonts w:ascii="Arial" w:hAnsi="Arial" w:cs="Arial"/>
        </w:rPr>
      </w:pPr>
    </w:p>
    <w:p w:rsidR="00B44ADB" w:rsidRPr="003D0A7E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VTV – Varaždinska televizija d.o.o. za </w:t>
      </w:r>
      <w:proofErr w:type="spellStart"/>
      <w:r>
        <w:rPr>
          <w:rFonts w:ascii="Arial" w:hAnsi="Arial" w:cs="Arial"/>
        </w:rPr>
        <w:t>radiofuznu</w:t>
      </w:r>
      <w:proofErr w:type="spellEnd"/>
      <w:r>
        <w:rPr>
          <w:rFonts w:ascii="Arial" w:hAnsi="Arial" w:cs="Arial"/>
        </w:rPr>
        <w:t xml:space="preserve"> djelatnost – projekt </w:t>
      </w:r>
      <w:r>
        <w:rPr>
          <w:rFonts w:ascii="Arial" w:hAnsi="Arial" w:cs="Arial"/>
          <w:b/>
        </w:rPr>
        <w:t>„Edukativne emisije i filmovi za prevenciju vršnjačkog nasilja, sigurnost na internetu i sigurnost biciklista“</w:t>
      </w:r>
    </w:p>
    <w:p w:rsidR="00B44ADB" w:rsidRPr="003D0A7E" w:rsidRDefault="00B44ADB" w:rsidP="00B44ADB">
      <w:pPr>
        <w:pStyle w:val="Odlomakpopisa"/>
        <w:rPr>
          <w:rFonts w:ascii="Arial" w:hAnsi="Arial" w:cs="Arial"/>
        </w:rPr>
      </w:pPr>
    </w:p>
    <w:p w:rsidR="00B44ADB" w:rsidRPr="0053516F" w:rsidRDefault="00B44ADB" w:rsidP="00B44ADB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Radio Sjeverozapad d.o.o. Varaždin – projekt </w:t>
      </w:r>
      <w:r>
        <w:rPr>
          <w:rFonts w:ascii="Arial" w:hAnsi="Arial" w:cs="Arial"/>
          <w:b/>
        </w:rPr>
        <w:t xml:space="preserve">„Sigurnije u prometu“ </w:t>
      </w:r>
    </w:p>
    <w:p w:rsidR="00B44ADB" w:rsidRPr="0053516F" w:rsidRDefault="00B44ADB" w:rsidP="00B44ADB">
      <w:pPr>
        <w:pStyle w:val="Odlomakpopisa"/>
        <w:rPr>
          <w:rFonts w:ascii="Arial" w:hAnsi="Arial" w:cs="Arial"/>
        </w:rPr>
      </w:pPr>
    </w:p>
    <w:p w:rsidR="00B44ADB" w:rsidRDefault="00B44ADB" w:rsidP="006A6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Također se konstatira</w:t>
      </w:r>
      <w:r w:rsidR="006A6A07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da je od pristiglih prijava, jedna pristigla van roka javnog poziva, odnosno dana 3. lipnja 2024. godine i to od strane Biciklističkog akademskog sportskog kluba Vinica za projekt „Želim voziti bicikl“. Ista se prijava zbog navedenog n</w:t>
      </w:r>
      <w:r w:rsidR="00576535">
        <w:rPr>
          <w:rFonts w:ascii="Arial" w:hAnsi="Arial" w:cs="Arial"/>
        </w:rPr>
        <w:t>ije razmatrala</w:t>
      </w:r>
      <w:r>
        <w:rPr>
          <w:rFonts w:ascii="Arial" w:hAnsi="Arial" w:cs="Arial"/>
        </w:rPr>
        <w:t>. Napominje se nadalje da je navedeni prijavitelj prijavljen s istim projektom od točkom broj 11. i ta je prijava zaprimljena u propisanom roku Javnog poziva.</w:t>
      </w:r>
    </w:p>
    <w:p w:rsidR="00B44ADB" w:rsidRDefault="00B44ADB" w:rsidP="005765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što su otvorene i popisane sve zaprimljene prijave, dogovoreno je da će članica Upravnog odbora Tatjana Novak provjeriti udovoljavaju li sve prijave uvjetima iz natječaja, od vremenskog roka, zatražene dokumentacije i drugih uvjeta.</w:t>
      </w:r>
    </w:p>
    <w:p w:rsidR="00B44ADB" w:rsidRDefault="00B44ADB" w:rsidP="005765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Također će pripremiti pregled i klasifikaciju svih projekata, sa sažetkom projekta, navedenim partnerima, ciljanoj skupini i drugim detaljima prijava te isto dostaviti svim članovima Upravnog odbora prije iduće sjednice, radi pripreme i lakšeg odlučivanja o projektima koji će se financirati. Dostavit će i propisane kriterije temeljem kojih  se projekti boduju.</w:t>
      </w:r>
    </w:p>
    <w:p w:rsidR="00B44ADB" w:rsidRDefault="00B44ADB" w:rsidP="00B44ADB">
      <w:pPr>
        <w:jc w:val="both"/>
        <w:rPr>
          <w:rFonts w:ascii="Arial" w:hAnsi="Arial" w:cs="Arial"/>
        </w:rPr>
      </w:pPr>
    </w:p>
    <w:p w:rsidR="00B44ADB" w:rsidRDefault="00576535" w:rsidP="00B44A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Nadalje, z</w:t>
      </w:r>
      <w:r w:rsidR="00B44ADB">
        <w:rPr>
          <w:rFonts w:ascii="Arial" w:hAnsi="Arial" w:cs="Arial"/>
        </w:rPr>
        <w:t>amjenik predsjednika Upravnog odbora Dalibor Božić upozna</w:t>
      </w:r>
      <w:r>
        <w:rPr>
          <w:rFonts w:ascii="Arial" w:hAnsi="Arial" w:cs="Arial"/>
        </w:rPr>
        <w:t xml:space="preserve">o je </w:t>
      </w:r>
      <w:r w:rsidR="00B44ADB">
        <w:rPr>
          <w:rFonts w:ascii="Arial" w:hAnsi="Arial" w:cs="Arial"/>
        </w:rPr>
        <w:t xml:space="preserve">nazočne da Policijska uprava varaždinska u suradnji s Udrugom specijalne jedinice policije „Roda“, drugim udrugama proisteklim iz Domovinskog rata, Zajednicom sportskih udruga Grada Varaždina i drugim suradnicima, organizira prvu po redu „Memorijalnu utrku 37“.  Radi se o memorijalnoj utrci za sve poginule i nestale policajce PU varaždinske u Domovinskom ratu i to u vidu </w:t>
      </w:r>
      <w:proofErr w:type="spellStart"/>
      <w:r w:rsidR="00B44ADB">
        <w:rPr>
          <w:rFonts w:ascii="Arial" w:hAnsi="Arial" w:cs="Arial"/>
        </w:rPr>
        <w:t>polumaratona</w:t>
      </w:r>
      <w:proofErr w:type="spellEnd"/>
      <w:r w:rsidR="00B44ADB">
        <w:rPr>
          <w:rFonts w:ascii="Arial" w:hAnsi="Arial" w:cs="Arial"/>
        </w:rPr>
        <w:t xml:space="preserve"> oko varaždinskog akumulacijskog jezera te trka na 5 i 10 kilometara, trke djece i trke osoba s invaliditetom. </w:t>
      </w:r>
    </w:p>
    <w:p w:rsidR="00B44ADB" w:rsidRDefault="00B44ADB" w:rsidP="00B44A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Kako je glavni cilj memorijalne utrke prevencija neprihvatljivih ponašanja, kriminalnih aktivnosti, ovisnosti i nasilja kroz sport i promociju zdravih navika života, kao i sjećanje na poginule i nestale policajce, smatra da bi bilo dobro da se i Zaklada „Sveti Mihael“ pridruži organizaciji iste. S ovim</w:t>
      </w:r>
      <w:r w:rsidR="00576535">
        <w:rPr>
          <w:rFonts w:ascii="Arial" w:hAnsi="Arial" w:cs="Arial"/>
        </w:rPr>
        <w:t xml:space="preserve"> su se </w:t>
      </w:r>
      <w:r>
        <w:rPr>
          <w:rFonts w:ascii="Arial" w:hAnsi="Arial" w:cs="Arial"/>
        </w:rPr>
        <w:t>prijedlogom sl</w:t>
      </w:r>
      <w:r w:rsidR="00576535">
        <w:rPr>
          <w:rFonts w:ascii="Arial" w:hAnsi="Arial" w:cs="Arial"/>
        </w:rPr>
        <w:t>ožili</w:t>
      </w:r>
      <w:r>
        <w:rPr>
          <w:rFonts w:ascii="Arial" w:hAnsi="Arial" w:cs="Arial"/>
        </w:rPr>
        <w:t xml:space="preserve"> svi nazočni te pohval</w:t>
      </w:r>
      <w:r w:rsidR="00576535">
        <w:rPr>
          <w:rFonts w:ascii="Arial" w:hAnsi="Arial" w:cs="Arial"/>
        </w:rPr>
        <w:t>ili ovu inicijativu</w:t>
      </w:r>
      <w:r>
        <w:rPr>
          <w:rFonts w:ascii="Arial" w:hAnsi="Arial" w:cs="Arial"/>
        </w:rPr>
        <w:t>.</w:t>
      </w:r>
    </w:p>
    <w:p w:rsidR="00576535" w:rsidRDefault="00576535" w:rsidP="00B44ADB">
      <w:pPr>
        <w:jc w:val="both"/>
        <w:rPr>
          <w:rFonts w:ascii="Arial" w:hAnsi="Arial" w:cs="Arial"/>
        </w:rPr>
      </w:pPr>
    </w:p>
    <w:p w:rsidR="00B44ADB" w:rsidRDefault="00B44ADB" w:rsidP="00B44A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Članica Upravnog odbora Tatjana Novak najav</w:t>
      </w:r>
      <w:r w:rsidR="00576535">
        <w:rPr>
          <w:rFonts w:ascii="Arial" w:hAnsi="Arial" w:cs="Arial"/>
        </w:rPr>
        <w:t xml:space="preserve">ila je </w:t>
      </w:r>
      <w:proofErr w:type="spellStart"/>
      <w:r>
        <w:rPr>
          <w:rFonts w:ascii="Arial" w:hAnsi="Arial" w:cs="Arial"/>
        </w:rPr>
        <w:t>Maturantiku</w:t>
      </w:r>
      <w:proofErr w:type="spellEnd"/>
      <w:r w:rsidR="00576535">
        <w:rPr>
          <w:rFonts w:ascii="Arial" w:hAnsi="Arial" w:cs="Arial"/>
        </w:rPr>
        <w:t xml:space="preserve"> 2025.,</w:t>
      </w:r>
      <w:r>
        <w:rPr>
          <w:rFonts w:ascii="Arial" w:hAnsi="Arial" w:cs="Arial"/>
        </w:rPr>
        <w:t xml:space="preserve"> koja bi se trebala održati u vrijeme od 21. do 23. svibnja. Kako </w:t>
      </w:r>
      <w:r w:rsidR="00576535">
        <w:rPr>
          <w:rFonts w:ascii="Arial" w:hAnsi="Arial" w:cs="Arial"/>
        </w:rPr>
        <w:t xml:space="preserve">je istaknula, </w:t>
      </w:r>
      <w:r>
        <w:rPr>
          <w:rFonts w:ascii="Arial" w:hAnsi="Arial" w:cs="Arial"/>
        </w:rPr>
        <w:t xml:space="preserve">program </w:t>
      </w:r>
      <w:r w:rsidR="00576535">
        <w:rPr>
          <w:rFonts w:ascii="Arial" w:hAnsi="Arial" w:cs="Arial"/>
        </w:rPr>
        <w:t xml:space="preserve">bi se prema dotadašnjim dogovorima </w:t>
      </w:r>
      <w:r>
        <w:rPr>
          <w:rFonts w:ascii="Arial" w:hAnsi="Arial" w:cs="Arial"/>
        </w:rPr>
        <w:t>nadopunio i karaoka dijelom za sve zainteresirane maturante. S obzirom da i nadalje ostaje sportski dio za koji je Zaklada prethodnih godina osiguravala novčana sredstva za nagrade najuspješnijim maturantima (kro</w:t>
      </w:r>
      <w:r w:rsidR="00576535">
        <w:rPr>
          <w:rFonts w:ascii="Arial" w:hAnsi="Arial" w:cs="Arial"/>
        </w:rPr>
        <w:t>z interventne isplate), predložila je</w:t>
      </w:r>
      <w:r>
        <w:rPr>
          <w:rFonts w:ascii="Arial" w:hAnsi="Arial" w:cs="Arial"/>
        </w:rPr>
        <w:t xml:space="preserve"> da se pokuša iznaći mogućnost za osiguravanje nagrada i za najbolje u natjecanju u karaoka dijelu. Svi prisutni </w:t>
      </w:r>
      <w:r w:rsidR="00576535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pozdrav</w:t>
      </w:r>
      <w:r w:rsidR="00576535">
        <w:rPr>
          <w:rFonts w:ascii="Arial" w:hAnsi="Arial" w:cs="Arial"/>
        </w:rPr>
        <w:t>ili i ovu</w:t>
      </w:r>
      <w:r>
        <w:rPr>
          <w:rFonts w:ascii="Arial" w:hAnsi="Arial" w:cs="Arial"/>
        </w:rPr>
        <w:t xml:space="preserve"> inicijativu te je dogovoreno da se isto najavi i zatraži interventna isplata kad krene organizacija </w:t>
      </w:r>
      <w:proofErr w:type="spellStart"/>
      <w:r>
        <w:rPr>
          <w:rFonts w:ascii="Arial" w:hAnsi="Arial" w:cs="Arial"/>
        </w:rPr>
        <w:t>Maturantike</w:t>
      </w:r>
      <w:proofErr w:type="spellEnd"/>
      <w:r>
        <w:rPr>
          <w:rFonts w:ascii="Arial" w:hAnsi="Arial" w:cs="Arial"/>
        </w:rPr>
        <w:t xml:space="preserve">. </w:t>
      </w:r>
    </w:p>
    <w:p w:rsidR="00B44ADB" w:rsidRDefault="00576535" w:rsidP="00B44A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Isto tako, </w:t>
      </w:r>
      <w:r w:rsidR="00B44ADB">
        <w:rPr>
          <w:rFonts w:ascii="Arial" w:hAnsi="Arial" w:cs="Arial"/>
        </w:rPr>
        <w:t xml:space="preserve">Tatjana Novak </w:t>
      </w:r>
      <w:r>
        <w:rPr>
          <w:rFonts w:ascii="Arial" w:hAnsi="Arial" w:cs="Arial"/>
        </w:rPr>
        <w:t xml:space="preserve">je najavila </w:t>
      </w:r>
      <w:r w:rsidR="00B44ADB">
        <w:rPr>
          <w:rFonts w:ascii="Arial" w:hAnsi="Arial" w:cs="Arial"/>
        </w:rPr>
        <w:t xml:space="preserve">i planirane aktivnosti PU varaždinske – predstavu HNK Varaždin u vidu predstave na temu zlouporabe droga, koja će se pripremiti u suradnji s Kazalištem mladih koje djeluje u sklopu spomenutog HNK. </w:t>
      </w:r>
    </w:p>
    <w:p w:rsidR="00576535" w:rsidRDefault="00576535" w:rsidP="00B44ADB">
      <w:pPr>
        <w:jc w:val="both"/>
        <w:rPr>
          <w:rFonts w:ascii="Arial" w:hAnsi="Arial" w:cs="Arial"/>
        </w:rPr>
      </w:pPr>
    </w:p>
    <w:p w:rsidR="00576535" w:rsidRDefault="00576535" w:rsidP="00B44ADB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sjednici održanoj dana 14. studenoga 2025. godine konstatira se da Rješenjem Županijske skupštine Varaždinske županije od 15. listopada 2025. godine o izmjeni Rješenja o prestanku mandata i izboru predsjednika i članova Upravnog odbora Zaklade za prevenciju kriminaliteta „Sveti Mihael“ prestaje mandat predsjedniku i članovima izabranim iz redova vijećnika Županijske skupštine iz prethodnog mandata i to: 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-predsjedniku ROBERTU PUJI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članu ŽELJKU ŠPREMU.</w:t>
      </w:r>
    </w:p>
    <w:p w:rsidR="00840E03" w:rsidRDefault="00840E03" w:rsidP="00840E03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Upravni odbor Zaklade, kao zamjena opozvanih članova imenuju se: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predsjednika </w:t>
      </w:r>
      <w:r>
        <w:rPr>
          <w:rFonts w:ascii="Arial" w:hAnsi="Arial" w:cs="Arial"/>
        </w:rPr>
        <w:tab/>
        <w:t>ZDENKO ĐURAS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člana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LUKA BREZOVEC</w:t>
      </w:r>
    </w:p>
    <w:p w:rsidR="00840E03" w:rsidRDefault="00840E03" w:rsidP="00840E03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Upravnog odbora Zaklade Zdenko </w:t>
      </w:r>
      <w:proofErr w:type="spellStart"/>
      <w:r>
        <w:rPr>
          <w:rFonts w:ascii="Arial" w:hAnsi="Arial" w:cs="Arial"/>
        </w:rPr>
        <w:t>Đuras</w:t>
      </w:r>
      <w:proofErr w:type="spellEnd"/>
      <w:r>
        <w:rPr>
          <w:rFonts w:ascii="Arial" w:hAnsi="Arial" w:cs="Arial"/>
        </w:rPr>
        <w:t xml:space="preserve"> za upraviteljicu Zaklade „Sveti Mihael“ predlaže dosadašnju upraviteljicu Jelenu Blaži. Isti prijedlog iznosi i zamjenik predsjednika Upravnog odbora Dalibor Božić te se ujedno konstatira kako je članica Upravnog odbora Sandra Babić uputila pisani prijedlog za Jelenu Blaži. 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Drugih prijedloga nema te je za upraviteljicu Zaklade jednoglasno izabrana Jelena Blaži.</w:t>
      </w:r>
    </w:p>
    <w:p w:rsidR="00840E03" w:rsidRDefault="00840E03" w:rsidP="00840E03">
      <w:pPr>
        <w:jc w:val="center"/>
        <w:rPr>
          <w:rFonts w:ascii="Arial" w:hAnsi="Arial" w:cs="Arial"/>
          <w:b/>
        </w:rPr>
      </w:pPr>
    </w:p>
    <w:p w:rsidR="00840E03" w:rsidRDefault="0018531F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Upraviteljica Zaklade Jelena Blaži, izvijestila je v</w:t>
      </w:r>
      <w:r w:rsidR="00840E03">
        <w:rPr>
          <w:rFonts w:ascii="Arial" w:hAnsi="Arial" w:cs="Arial"/>
        </w:rPr>
        <w:t xml:space="preserve">ezano uz aktivnosti Zaklade u idućem razdoblju, da je na računu Zaklade trenutno više od 19 000 eura. Prema zaključcima sa prethodnih sjednica, u tijeku je prebacivanje računa iz Privredne banke u Zagrebačku banku. 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Kako se kroz raspravu zaključuje, s obzirom na stanje na računu i očekivane dodatne uplate do kraja godine, može se raspisati novi javni poziv za financiranje projekata prevencije već početkom 2026. godine.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Upraviteljica također konstatira kako je za veći dio projekata koji su financirani kroz prethodni javni poziv, stiglo izvješće o utrošenim sredstvima, a sigurno će u idućem razdoblju stići izvješća za sve projekte. 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Prisutni predsjednik, zamjenik i članovi Upravnog odbora nemaju primjedbi ni dopuna u odnosu na iznijeto od strane upraviteljice. </w:t>
      </w:r>
    </w:p>
    <w:p w:rsidR="00840E03" w:rsidRDefault="00840E03" w:rsidP="00840E03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  <w:r w:rsidRPr="007B077F">
        <w:rPr>
          <w:rFonts w:ascii="Arial" w:hAnsi="Arial" w:cs="Arial"/>
        </w:rPr>
        <w:t>S</w:t>
      </w:r>
      <w:r>
        <w:rPr>
          <w:rFonts w:ascii="Arial" w:hAnsi="Arial" w:cs="Arial"/>
        </w:rPr>
        <w:t>jednici su se pridružili i župan Anđelko Stričak i pročelnica Upravnog odjela za poslove skupštine i župana Renata Skoko.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Župan Stričak tom je prilikom pohvalio aktivnosti i rad Zaklade kroz sve protekle godine, a posebno dosadašnjem sazivu Upravnog odbora i upraviteljici Zaklade Jeleni Blaži. 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Istaknuo je kako je Zaklada dobar model za rješavanje aktualne problematike, kao npr. vršnjačko nasilje, zlouporaba droga i slično.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Nema sumnje u daljnji uspješan rad i zalaganje upraviteljice Jelene Blaži, kao i novog predsjednika Upravnog odbora Zdenka </w:t>
      </w:r>
      <w:proofErr w:type="spellStart"/>
      <w:r>
        <w:rPr>
          <w:rFonts w:ascii="Arial" w:hAnsi="Arial" w:cs="Arial"/>
        </w:rPr>
        <w:t>Đurasa</w:t>
      </w:r>
      <w:proofErr w:type="spellEnd"/>
      <w:r>
        <w:rPr>
          <w:rFonts w:ascii="Arial" w:hAnsi="Arial" w:cs="Arial"/>
        </w:rPr>
        <w:t>, a sve sa ciljem što sigurnije zajednice.</w:t>
      </w: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</w:t>
      </w:r>
      <w:proofErr w:type="spellStart"/>
      <w:r>
        <w:rPr>
          <w:rFonts w:ascii="Arial" w:hAnsi="Arial" w:cs="Arial"/>
        </w:rPr>
        <w:t>Đuras</w:t>
      </w:r>
      <w:proofErr w:type="spellEnd"/>
      <w:r>
        <w:rPr>
          <w:rFonts w:ascii="Arial" w:hAnsi="Arial" w:cs="Arial"/>
        </w:rPr>
        <w:t xml:space="preserve"> zahvaljuje županu na lijepim riječima podrške te daje potporu upraviteljici  Blaži i svim članovima Upravnog odbora uz nadu da će se kroz dobru suradnju i nadalje nastaviti uspješan rad Zaklade i potpora vrijednim projektima prevencije na području cijele Županije. </w:t>
      </w:r>
    </w:p>
    <w:p w:rsidR="00840E03" w:rsidRDefault="00840E03" w:rsidP="00840E03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Zamjenik predsjednika Upravnog odbora </w:t>
      </w:r>
      <w:r w:rsidR="0018531F">
        <w:rPr>
          <w:rFonts w:ascii="Arial" w:hAnsi="Arial" w:cs="Arial"/>
        </w:rPr>
        <w:t xml:space="preserve">Dalibor Božić </w:t>
      </w:r>
      <w:r>
        <w:rPr>
          <w:rFonts w:ascii="Arial" w:hAnsi="Arial" w:cs="Arial"/>
        </w:rPr>
        <w:t xml:space="preserve">predlaže da se u slučaju potrebe, ponovno podsjete općine i gradovi koji nisu uplatili podršku radu Zaklade te je dogovoreno da se isto provjeri. </w:t>
      </w:r>
    </w:p>
    <w:p w:rsidR="006757FD" w:rsidRDefault="006757FD" w:rsidP="00840E03">
      <w:pPr>
        <w:jc w:val="both"/>
        <w:rPr>
          <w:rFonts w:ascii="Arial" w:hAnsi="Arial" w:cs="Arial"/>
        </w:rPr>
      </w:pPr>
    </w:p>
    <w:p w:rsidR="006757FD" w:rsidRDefault="006757FD" w:rsidP="006757FD">
      <w:pPr>
        <w:rPr>
          <w:rFonts w:ascii="Arial" w:hAnsi="Arial" w:cs="Arial"/>
          <w:color w:val="000000"/>
          <w:lang w:val="en-US"/>
        </w:rPr>
      </w:pPr>
    </w:p>
    <w:p w:rsidR="006757FD" w:rsidRDefault="006757FD" w:rsidP="006757FD">
      <w:pPr>
        <w:ind w:firstLine="720"/>
        <w:jc w:val="both"/>
        <w:rPr>
          <w:rFonts w:ascii="Arial" w:hAnsi="Arial" w:cs="Arial"/>
        </w:rPr>
      </w:pPr>
    </w:p>
    <w:p w:rsidR="006757FD" w:rsidRPr="00DC2114" w:rsidRDefault="006757FD" w:rsidP="006757FD">
      <w:pPr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Dana 17. ožujka 2025. godine, temeljem prijedloga Upravnog odbora Zaklade za  prevenciju kriminaliteta </w:t>
      </w:r>
      <w:r w:rsidR="00F50DF0" w:rsidRPr="00DC2114">
        <w:rPr>
          <w:rFonts w:ascii="Arial" w:hAnsi="Arial" w:cs="Arial"/>
          <w:i/>
        </w:rPr>
        <w:t>„Sveti Mihael“ donesenog na 49. sjednici Upravnog odbora održanoj dana 14. ožujka 2025. godine, upraviteljica Zaklad</w:t>
      </w:r>
      <w:r w:rsidR="00DC2114" w:rsidRPr="00DC2114">
        <w:rPr>
          <w:rFonts w:ascii="Arial" w:hAnsi="Arial" w:cs="Arial"/>
          <w:i/>
        </w:rPr>
        <w:t xml:space="preserve">e donijela je odluku o dodjeli potpora za slijedeće projekte: </w:t>
      </w:r>
    </w:p>
    <w:p w:rsidR="006757FD" w:rsidRPr="00DC2114" w:rsidRDefault="006757FD" w:rsidP="006757FD">
      <w:pPr>
        <w:jc w:val="both"/>
        <w:rPr>
          <w:rFonts w:ascii="Arial" w:hAnsi="Arial" w:cs="Arial"/>
          <w:i/>
        </w:rPr>
      </w:pP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Osnovna škola </w:t>
      </w:r>
      <w:proofErr w:type="spellStart"/>
      <w:r w:rsidRPr="00DC2114">
        <w:rPr>
          <w:rFonts w:ascii="Arial" w:hAnsi="Arial" w:cs="Arial"/>
          <w:i/>
        </w:rPr>
        <w:t>Petrijanec</w:t>
      </w:r>
      <w:proofErr w:type="spellEnd"/>
      <w:r w:rsidRPr="00DC2114">
        <w:rPr>
          <w:rFonts w:ascii="Arial" w:hAnsi="Arial" w:cs="Arial"/>
          <w:i/>
        </w:rPr>
        <w:t xml:space="preserve"> – projekt „TOBBBIE – Tko je Odgovoran? Biraš li </w:t>
      </w:r>
      <w:proofErr w:type="spellStart"/>
      <w:r w:rsidRPr="00DC2114">
        <w:rPr>
          <w:rFonts w:ascii="Arial" w:hAnsi="Arial" w:cs="Arial"/>
          <w:i/>
        </w:rPr>
        <w:t>Bullying</w:t>
      </w:r>
      <w:proofErr w:type="spellEnd"/>
      <w:r w:rsidRPr="00DC2114">
        <w:rPr>
          <w:rFonts w:ascii="Arial" w:hAnsi="Arial" w:cs="Arial"/>
          <w:i/>
        </w:rPr>
        <w:t xml:space="preserve"> ili Blagostanje na Internetu? Educiraj se!“ – 2 000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Ideal </w:t>
      </w:r>
      <w:proofErr w:type="spellStart"/>
      <w:r w:rsidRPr="00DC2114">
        <w:rPr>
          <w:rFonts w:ascii="Arial" w:hAnsi="Arial" w:cs="Arial"/>
          <w:i/>
        </w:rPr>
        <w:t>commerce</w:t>
      </w:r>
      <w:proofErr w:type="spellEnd"/>
      <w:r w:rsidRPr="00DC2114">
        <w:rPr>
          <w:rFonts w:ascii="Arial" w:hAnsi="Arial" w:cs="Arial"/>
          <w:i/>
        </w:rPr>
        <w:t xml:space="preserve"> d.o.o. Autoškola Crnković – projekt „Educiranje stranih državljana o prometnoj kulturi“ – 1 000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VTV – Varaždinska televizija d.o.o. za </w:t>
      </w:r>
      <w:proofErr w:type="spellStart"/>
      <w:r w:rsidRPr="00DC2114">
        <w:rPr>
          <w:rFonts w:ascii="Arial" w:hAnsi="Arial" w:cs="Arial"/>
          <w:i/>
        </w:rPr>
        <w:t>radiofuznu</w:t>
      </w:r>
      <w:proofErr w:type="spellEnd"/>
      <w:r w:rsidRPr="00DC2114">
        <w:rPr>
          <w:rFonts w:ascii="Arial" w:hAnsi="Arial" w:cs="Arial"/>
          <w:i/>
        </w:rPr>
        <w:t xml:space="preserve"> djelatnost – projekt „Edukativne emisije i filmovi za prevenciju vršnjačkog nasilja, sigurnost na internetu i sigurnost biciklista“ – 2 000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Udruga specijalne jedinice policije „RODA“ Varaždin - projekt „Memorijalna utrka 37“ – 2 000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proofErr w:type="spellStart"/>
      <w:r w:rsidRPr="00DC2114">
        <w:rPr>
          <w:rFonts w:ascii="Arial" w:hAnsi="Arial" w:cs="Arial"/>
          <w:i/>
        </w:rPr>
        <w:t>Planex</w:t>
      </w:r>
      <w:proofErr w:type="spellEnd"/>
      <w:r w:rsidRPr="00DC2114">
        <w:rPr>
          <w:rFonts w:ascii="Arial" w:hAnsi="Arial" w:cs="Arial"/>
          <w:i/>
        </w:rPr>
        <w:t xml:space="preserve"> radio d.o.o. – Radio Megaton – projekt „Slušaj, sudjeluj, mijenjaj“ –           1 200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Udruga apstinenata Varaždinske županije „Hrabrost“ Varaždin – projekt „Prevencija nasilničkog ponašanja uzrokovanog alkoholizmom“  - 900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Društvo osoba s invaliditetom Varaždin – projekt „</w:t>
      </w:r>
      <w:proofErr w:type="spellStart"/>
      <w:r w:rsidRPr="00DC2114">
        <w:rPr>
          <w:rFonts w:ascii="Arial" w:hAnsi="Arial" w:cs="Arial"/>
          <w:i/>
        </w:rPr>
        <w:t>OSIguran</w:t>
      </w:r>
      <w:proofErr w:type="spellEnd"/>
      <w:r w:rsidRPr="00DC2114">
        <w:rPr>
          <w:rFonts w:ascii="Arial" w:hAnsi="Arial" w:cs="Arial"/>
          <w:i/>
        </w:rPr>
        <w:t xml:space="preserve"> put za sve“ – 1 500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Društvo za športsku rekreaciju Salinovec – projekt „</w:t>
      </w:r>
      <w:proofErr w:type="spellStart"/>
      <w:r w:rsidRPr="00DC2114">
        <w:rPr>
          <w:rFonts w:ascii="Arial" w:hAnsi="Arial" w:cs="Arial"/>
          <w:i/>
        </w:rPr>
        <w:t>Biciklijada</w:t>
      </w:r>
      <w:proofErr w:type="spellEnd"/>
      <w:r w:rsidRPr="00DC2114">
        <w:rPr>
          <w:rFonts w:ascii="Arial" w:hAnsi="Arial" w:cs="Arial"/>
          <w:i/>
        </w:rPr>
        <w:t xml:space="preserve"> „Med </w:t>
      </w:r>
      <w:proofErr w:type="spellStart"/>
      <w:r w:rsidRPr="00DC2114">
        <w:rPr>
          <w:rFonts w:ascii="Arial" w:hAnsi="Arial" w:cs="Arial"/>
          <w:i/>
        </w:rPr>
        <w:t>skrajski</w:t>
      </w:r>
      <w:proofErr w:type="spellEnd"/>
      <w:r w:rsidRPr="00DC2114">
        <w:rPr>
          <w:rFonts w:ascii="Arial" w:hAnsi="Arial" w:cs="Arial"/>
          <w:i/>
        </w:rPr>
        <w:t xml:space="preserve"> </w:t>
      </w:r>
      <w:proofErr w:type="spellStart"/>
      <w:r w:rsidRPr="00DC2114">
        <w:rPr>
          <w:rFonts w:ascii="Arial" w:hAnsi="Arial" w:cs="Arial"/>
          <w:i/>
        </w:rPr>
        <w:t>bregi</w:t>
      </w:r>
      <w:proofErr w:type="spellEnd"/>
      <w:r w:rsidRPr="00DC2114">
        <w:rPr>
          <w:rFonts w:ascii="Arial" w:hAnsi="Arial" w:cs="Arial"/>
          <w:i/>
        </w:rPr>
        <w:t>“  - 1 400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Udruga savjetovališta „Uz tebe sam“ Varaždin – projekt „U tuđim cipelicama“ – 1 500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Elektrostrojarska škola Varaždin – projekt „Klikni pametno, živi sigurno“ – 1 200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Biciklistički akademski sportski klub Vinica – projekt „Želim voziti bicikl – sigurnost djece u prometu“ – 900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lastRenderedPageBreak/>
        <w:t>Udruga za odrasle osobe s autizmom „Plavo srce“ Varaždin – projekt „Radna terapija – najučinkovitiji lijek protiv općeg kriminaliteta 2025/26“  - 1 600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Medicinska škola Varaždin - projekt „Zajedno smo jači“ – 800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Društvo Crvenog križa Varaždinske županije – projekt „(P)Ostani hrabar!!!“ – 800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Tin-Marketing d.o.o. Varaždin – projekt „Električni romobil – nije igračka i za njega postoje pravila“ – 900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Hrvatski Crveni križ Gradsko društvo Crvenog križa Ivanec – projekt „Klik za sigurnost: društvene mreže, mentalno zdravlje i suzbijanje nasilja u mladenačkim vezama“ – 800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Osnovna škola Ivana </w:t>
      </w:r>
      <w:proofErr w:type="spellStart"/>
      <w:r w:rsidRPr="00DC2114">
        <w:rPr>
          <w:rFonts w:ascii="Arial" w:hAnsi="Arial" w:cs="Arial"/>
          <w:i/>
        </w:rPr>
        <w:t>Rangera</w:t>
      </w:r>
      <w:proofErr w:type="spellEnd"/>
      <w:r w:rsidRPr="00DC2114">
        <w:rPr>
          <w:rFonts w:ascii="Arial" w:hAnsi="Arial" w:cs="Arial"/>
          <w:i/>
        </w:rPr>
        <w:t>, Kamenica – projekt „Osnovni CAP program – Prevencija nasilja nad djecom“ – 800 eura</w:t>
      </w:r>
    </w:p>
    <w:p w:rsidR="006757FD" w:rsidRPr="00DC2114" w:rsidRDefault="006757FD" w:rsidP="006757FD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Udruga udomitelja za djecu i mlade Varaždinske županije ZIPKA</w:t>
      </w:r>
      <w:r w:rsidRPr="00DC2114">
        <w:rPr>
          <w:rFonts w:ascii="Arial" w:hAnsi="Arial" w:cs="Arial"/>
          <w:i/>
        </w:rPr>
        <w:tab/>
        <w:t xml:space="preserve">- projekt „Reci NE </w:t>
      </w:r>
      <w:proofErr w:type="spellStart"/>
      <w:r w:rsidRPr="00DC2114">
        <w:rPr>
          <w:rFonts w:ascii="Arial" w:hAnsi="Arial" w:cs="Arial"/>
          <w:i/>
        </w:rPr>
        <w:t>fajtu</w:t>
      </w:r>
      <w:proofErr w:type="spellEnd"/>
      <w:r w:rsidRPr="00DC2114">
        <w:rPr>
          <w:rFonts w:ascii="Arial" w:hAnsi="Arial" w:cs="Arial"/>
          <w:i/>
        </w:rPr>
        <w:t>“ – 1 200 eura</w:t>
      </w:r>
    </w:p>
    <w:p w:rsidR="006757FD" w:rsidRPr="00DC2114" w:rsidRDefault="006757FD" w:rsidP="006757FD">
      <w:pPr>
        <w:jc w:val="both"/>
        <w:rPr>
          <w:rFonts w:ascii="Arial" w:hAnsi="Arial" w:cs="Arial"/>
          <w:i/>
        </w:rPr>
      </w:pPr>
    </w:p>
    <w:p w:rsidR="006757FD" w:rsidRPr="00DC2114" w:rsidRDefault="00DC2114" w:rsidP="006757FD">
      <w:pPr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Temeljem prijedloga Upravnog odbora, potpore nisu odobrene slijedećim </w:t>
      </w:r>
      <w:r w:rsidR="006757FD" w:rsidRPr="00DC2114">
        <w:rPr>
          <w:rFonts w:ascii="Arial" w:hAnsi="Arial" w:cs="Arial"/>
          <w:i/>
        </w:rPr>
        <w:t>podnositeljima prijava:</w:t>
      </w:r>
    </w:p>
    <w:p w:rsidR="006757FD" w:rsidRPr="00DC2114" w:rsidRDefault="006757FD" w:rsidP="006757FD">
      <w:pPr>
        <w:pStyle w:val="Odlomakpopis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>Udruga za razvoj životnih vještina i sposobnosti obitelji i pojedinaca „Uz vas“ Varaždin – projekt „</w:t>
      </w:r>
      <w:proofErr w:type="spellStart"/>
      <w:r w:rsidRPr="00DC2114">
        <w:rPr>
          <w:rFonts w:ascii="Arial" w:hAnsi="Arial" w:cs="Arial"/>
          <w:i/>
        </w:rPr>
        <w:t>RockAbully</w:t>
      </w:r>
      <w:proofErr w:type="spellEnd"/>
      <w:r w:rsidRPr="00DC2114">
        <w:rPr>
          <w:rFonts w:ascii="Arial" w:hAnsi="Arial" w:cs="Arial"/>
          <w:i/>
        </w:rPr>
        <w:t xml:space="preserve"> – 2025“</w:t>
      </w:r>
    </w:p>
    <w:p w:rsidR="006757FD" w:rsidRPr="00DC2114" w:rsidRDefault="006757FD" w:rsidP="006757FD">
      <w:pPr>
        <w:pStyle w:val="Odlomakpopis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i/>
        </w:rPr>
      </w:pPr>
      <w:r w:rsidRPr="00DC2114">
        <w:rPr>
          <w:rFonts w:ascii="Arial" w:hAnsi="Arial" w:cs="Arial"/>
          <w:i/>
        </w:rPr>
        <w:t xml:space="preserve">Radio Sjeverozapad d.o.o. Varaždin – projekt „Sigurnije u prometu“ </w:t>
      </w:r>
    </w:p>
    <w:p w:rsidR="006757FD" w:rsidRDefault="006757FD" w:rsidP="006757FD">
      <w:pPr>
        <w:jc w:val="both"/>
        <w:rPr>
          <w:rFonts w:ascii="Arial" w:hAnsi="Arial" w:cs="Arial"/>
        </w:rPr>
      </w:pPr>
    </w:p>
    <w:p w:rsidR="00840E03" w:rsidRDefault="00840E03" w:rsidP="00840E03">
      <w:pPr>
        <w:jc w:val="both"/>
        <w:rPr>
          <w:rFonts w:ascii="Arial" w:hAnsi="Arial" w:cs="Arial"/>
        </w:rPr>
      </w:pPr>
    </w:p>
    <w:p w:rsidR="0018531F" w:rsidRPr="00F429A5" w:rsidRDefault="0018531F" w:rsidP="0018531F">
      <w:pPr>
        <w:jc w:val="both"/>
        <w:rPr>
          <w:rFonts w:ascii="Arial" w:hAnsi="Arial" w:cs="Arial"/>
          <w:i/>
        </w:rPr>
      </w:pPr>
      <w:r w:rsidRPr="00F429A5">
        <w:rPr>
          <w:rFonts w:ascii="Arial" w:hAnsi="Arial" w:cs="Arial"/>
          <w:i/>
        </w:rPr>
        <w:t xml:space="preserve">Dana </w:t>
      </w:r>
      <w:r>
        <w:rPr>
          <w:rFonts w:ascii="Arial" w:hAnsi="Arial" w:cs="Arial"/>
          <w:i/>
        </w:rPr>
        <w:t xml:space="preserve">10. travnja 2025. godine </w:t>
      </w:r>
      <w:r w:rsidRPr="00F429A5">
        <w:rPr>
          <w:rFonts w:ascii="Arial" w:hAnsi="Arial" w:cs="Arial"/>
          <w:i/>
        </w:rPr>
        <w:t xml:space="preserve"> upraviteljica Zaklade Jelena Blaži donijela je odluku o dodjeli interventne pomoći, novčanih sredstava, Policijskoj upravi varaždinskoj, u svrhu financiranja i provođenja preventivnih mjera i aktivnosti policijskih službenika, temeljem zahtjeva Policijske uprave varaždinske od dana </w:t>
      </w:r>
      <w:r>
        <w:rPr>
          <w:rFonts w:ascii="Arial" w:hAnsi="Arial" w:cs="Arial"/>
          <w:i/>
        </w:rPr>
        <w:t xml:space="preserve">7. travnja </w:t>
      </w:r>
      <w:r w:rsidRPr="00F429A5">
        <w:rPr>
          <w:rFonts w:ascii="Arial" w:hAnsi="Arial" w:cs="Arial"/>
          <w:i/>
          <w:color w:val="000000" w:themeColor="text1"/>
        </w:rPr>
        <w:t>202</w:t>
      </w:r>
      <w:r>
        <w:rPr>
          <w:rFonts w:ascii="Arial" w:hAnsi="Arial" w:cs="Arial"/>
          <w:i/>
          <w:color w:val="000000" w:themeColor="text1"/>
        </w:rPr>
        <w:t>5</w:t>
      </w:r>
      <w:r w:rsidRPr="00F429A5">
        <w:rPr>
          <w:rFonts w:ascii="Arial" w:hAnsi="Arial" w:cs="Arial"/>
          <w:i/>
          <w:color w:val="000000" w:themeColor="text1"/>
        </w:rPr>
        <w:t xml:space="preserve">. godine, </w:t>
      </w:r>
      <w:r w:rsidRPr="00F429A5">
        <w:rPr>
          <w:rFonts w:ascii="Arial" w:hAnsi="Arial" w:cs="Arial"/>
          <w:i/>
        </w:rPr>
        <w:t xml:space="preserve">za organizaciju programa </w:t>
      </w:r>
      <w:proofErr w:type="spellStart"/>
      <w:r w:rsidRPr="00F429A5">
        <w:rPr>
          <w:rFonts w:ascii="Arial" w:hAnsi="Arial" w:cs="Arial"/>
          <w:i/>
        </w:rPr>
        <w:t>Maturantika</w:t>
      </w:r>
      <w:proofErr w:type="spellEnd"/>
      <w:r w:rsidRPr="00F429A5">
        <w:rPr>
          <w:rFonts w:ascii="Arial" w:hAnsi="Arial" w:cs="Arial"/>
          <w:i/>
        </w:rPr>
        <w:t xml:space="preserve"> 202</w:t>
      </w:r>
      <w:r>
        <w:rPr>
          <w:rFonts w:ascii="Arial" w:hAnsi="Arial" w:cs="Arial"/>
          <w:i/>
        </w:rPr>
        <w:t>5</w:t>
      </w:r>
      <w:r w:rsidRPr="00F429A5">
        <w:rPr>
          <w:rFonts w:ascii="Arial" w:hAnsi="Arial" w:cs="Arial"/>
          <w:i/>
        </w:rPr>
        <w:t>.</w:t>
      </w:r>
    </w:p>
    <w:p w:rsidR="0018531F" w:rsidRDefault="0018531F" w:rsidP="0018531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F429A5">
        <w:rPr>
          <w:rFonts w:ascii="Arial" w:hAnsi="Arial" w:cs="Arial"/>
          <w:i/>
        </w:rPr>
        <w:t xml:space="preserve">nterventna pomoć je realizirana na način da se s računa Zaklade „Sveti Mihael“ platio račun za  </w:t>
      </w:r>
      <w:r w:rsidR="006757FD">
        <w:rPr>
          <w:rFonts w:ascii="Arial" w:hAnsi="Arial" w:cs="Arial"/>
          <w:i/>
        </w:rPr>
        <w:t xml:space="preserve">dva kompleta pehara </w:t>
      </w:r>
      <w:r w:rsidRPr="00F429A5">
        <w:rPr>
          <w:rFonts w:ascii="Arial" w:hAnsi="Arial" w:cs="Arial"/>
          <w:i/>
        </w:rPr>
        <w:t>u poduzeću „</w:t>
      </w:r>
      <w:proofErr w:type="spellStart"/>
      <w:r w:rsidRPr="00F429A5">
        <w:rPr>
          <w:rFonts w:ascii="Arial" w:hAnsi="Arial" w:cs="Arial"/>
          <w:i/>
        </w:rPr>
        <w:t>Fotex</w:t>
      </w:r>
      <w:proofErr w:type="spellEnd"/>
      <w:r w:rsidRPr="00F429A5">
        <w:rPr>
          <w:rFonts w:ascii="Arial" w:hAnsi="Arial" w:cs="Arial"/>
          <w:i/>
        </w:rPr>
        <w:t xml:space="preserve">“ d.o.o. </w:t>
      </w:r>
      <w:proofErr w:type="spellStart"/>
      <w:r w:rsidRPr="00F429A5">
        <w:rPr>
          <w:rFonts w:ascii="Arial" w:hAnsi="Arial" w:cs="Arial"/>
          <w:i/>
        </w:rPr>
        <w:t>Nedeljanec</w:t>
      </w:r>
      <w:proofErr w:type="spellEnd"/>
      <w:r w:rsidRPr="00F429A5">
        <w:rPr>
          <w:rFonts w:ascii="Arial" w:hAnsi="Arial" w:cs="Arial"/>
          <w:i/>
        </w:rPr>
        <w:t xml:space="preserve"> u iznosu do </w:t>
      </w:r>
      <w:r w:rsidR="006757FD">
        <w:rPr>
          <w:rFonts w:ascii="Arial" w:hAnsi="Arial" w:cs="Arial"/>
          <w:i/>
        </w:rPr>
        <w:t>98</w:t>
      </w:r>
      <w:r w:rsidRPr="00F429A5">
        <w:rPr>
          <w:rFonts w:ascii="Arial" w:hAnsi="Arial" w:cs="Arial"/>
          <w:i/>
        </w:rPr>
        <w:t xml:space="preserve"> eura te za  poklon bonove u trgovini </w:t>
      </w:r>
      <w:proofErr w:type="spellStart"/>
      <w:r w:rsidRPr="00F429A5">
        <w:rPr>
          <w:rFonts w:ascii="Arial" w:hAnsi="Arial" w:cs="Arial"/>
          <w:i/>
        </w:rPr>
        <w:t>Decathlon</w:t>
      </w:r>
      <w:proofErr w:type="spellEnd"/>
      <w:r w:rsidRPr="00F429A5">
        <w:rPr>
          <w:rFonts w:ascii="Arial" w:hAnsi="Arial" w:cs="Arial"/>
          <w:i/>
        </w:rPr>
        <w:t xml:space="preserve"> Zagreb d.o.o., u iznosu do </w:t>
      </w:r>
      <w:r>
        <w:rPr>
          <w:rFonts w:ascii="Arial" w:hAnsi="Arial" w:cs="Arial"/>
          <w:i/>
        </w:rPr>
        <w:t>45</w:t>
      </w:r>
      <w:r w:rsidRPr="00F429A5">
        <w:rPr>
          <w:rFonts w:ascii="Arial" w:hAnsi="Arial" w:cs="Arial"/>
          <w:i/>
        </w:rPr>
        <w:t xml:space="preserve">0 eura, odnosno ukupno do </w:t>
      </w:r>
      <w:r>
        <w:rPr>
          <w:rFonts w:ascii="Arial" w:hAnsi="Arial" w:cs="Arial"/>
          <w:i/>
        </w:rPr>
        <w:t>550</w:t>
      </w:r>
      <w:r w:rsidRPr="00F429A5">
        <w:rPr>
          <w:rFonts w:ascii="Arial" w:hAnsi="Arial" w:cs="Arial"/>
          <w:i/>
        </w:rPr>
        <w:t xml:space="preserve"> eura, za nagrade za najbolje maturante u sportskom dijelu natjecanja tijekom održavanja programa </w:t>
      </w:r>
      <w:proofErr w:type="spellStart"/>
      <w:r w:rsidRPr="00F429A5">
        <w:rPr>
          <w:rFonts w:ascii="Arial" w:hAnsi="Arial" w:cs="Arial"/>
          <w:i/>
        </w:rPr>
        <w:t>Maturantika</w:t>
      </w:r>
      <w:proofErr w:type="spellEnd"/>
      <w:r w:rsidRPr="00F429A5">
        <w:rPr>
          <w:rFonts w:ascii="Arial" w:hAnsi="Arial" w:cs="Arial"/>
          <w:i/>
        </w:rPr>
        <w:t xml:space="preserve"> 202</w:t>
      </w:r>
      <w:r w:rsidR="006757FD">
        <w:rPr>
          <w:rFonts w:ascii="Arial" w:hAnsi="Arial" w:cs="Arial"/>
          <w:i/>
        </w:rPr>
        <w:t>5</w:t>
      </w:r>
      <w:r w:rsidRPr="00F429A5">
        <w:rPr>
          <w:rFonts w:ascii="Arial" w:hAnsi="Arial" w:cs="Arial"/>
          <w:i/>
        </w:rPr>
        <w:t xml:space="preserve">. </w:t>
      </w:r>
    </w:p>
    <w:p w:rsidR="006757FD" w:rsidRDefault="006757FD" w:rsidP="0018531F">
      <w:pPr>
        <w:jc w:val="both"/>
        <w:rPr>
          <w:rFonts w:ascii="Arial" w:hAnsi="Arial" w:cs="Arial"/>
          <w:i/>
        </w:rPr>
      </w:pPr>
    </w:p>
    <w:p w:rsidR="006757FD" w:rsidRPr="006757FD" w:rsidRDefault="006757FD" w:rsidP="0018531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Dana 16. travnja 2025. godine upraviteljica Zaklade jelena Blaži donijela je također odluku o dodjeli interventne pomoći, novčanih sredstava Policijskoj upravi varaždinskoj, u svrhu financiranja i provođenja preventivnih mjera i aktivnosti policijskih službenika, temeljem zahtjeva Policijske uprave varaždinske od dana 14. </w:t>
      </w:r>
      <w:r w:rsidRPr="006757FD">
        <w:rPr>
          <w:rFonts w:ascii="Arial" w:hAnsi="Arial" w:cs="Arial"/>
          <w:i/>
        </w:rPr>
        <w:t>travnja 2025. godine, za organizaciju „Memorijalne trke 37“.</w:t>
      </w:r>
    </w:p>
    <w:p w:rsidR="006757FD" w:rsidRPr="006757FD" w:rsidRDefault="006757FD" w:rsidP="006757FD">
      <w:pPr>
        <w:pStyle w:val="Bezproreda"/>
        <w:jc w:val="both"/>
        <w:rPr>
          <w:rFonts w:ascii="Arial" w:hAnsi="Arial" w:cs="Arial"/>
          <w:i/>
        </w:rPr>
      </w:pPr>
      <w:r w:rsidRPr="006757FD">
        <w:rPr>
          <w:rFonts w:ascii="Arial" w:hAnsi="Arial" w:cs="Arial"/>
          <w:i/>
          <w:sz w:val="24"/>
          <w:szCs w:val="24"/>
        </w:rPr>
        <w:t xml:space="preserve">Interventna pomoć realizirana je na način da su  se s računa Zaklade „Sveti Mihael“ platili ispostavljeni računi za nabavu nagrada i majica za natjecatelje navedene utrke, u ukupnom iznosu do 1.000 eura. </w:t>
      </w:r>
    </w:p>
    <w:p w:rsidR="006757FD" w:rsidRPr="006757FD" w:rsidRDefault="006757FD" w:rsidP="006757FD">
      <w:pPr>
        <w:jc w:val="both"/>
        <w:rPr>
          <w:i/>
        </w:rPr>
      </w:pPr>
    </w:p>
    <w:p w:rsidR="0018531F" w:rsidRDefault="0018531F" w:rsidP="00840E03">
      <w:pPr>
        <w:jc w:val="both"/>
        <w:rPr>
          <w:rFonts w:ascii="Arial" w:hAnsi="Arial" w:cs="Arial"/>
        </w:rPr>
      </w:pPr>
    </w:p>
    <w:p w:rsidR="0018531F" w:rsidRDefault="0018531F" w:rsidP="00840E03">
      <w:pPr>
        <w:jc w:val="both"/>
        <w:rPr>
          <w:rFonts w:ascii="Arial" w:hAnsi="Arial" w:cs="Arial"/>
        </w:rPr>
      </w:pPr>
    </w:p>
    <w:p w:rsidR="006F5D2E" w:rsidRDefault="006F5D2E" w:rsidP="00A1348C">
      <w:pPr>
        <w:jc w:val="both"/>
        <w:rPr>
          <w:rFonts w:ascii="Arial" w:hAnsi="Arial" w:cs="Arial"/>
        </w:rPr>
      </w:pPr>
    </w:p>
    <w:p w:rsidR="002B4BE5" w:rsidRDefault="002B4BE5" w:rsidP="00866F69">
      <w:pPr>
        <w:ind w:firstLine="360"/>
        <w:jc w:val="both"/>
        <w:rPr>
          <w:rFonts w:ascii="Arial" w:hAnsi="Arial" w:cs="Arial"/>
          <w:i/>
          <w:color w:val="000000"/>
        </w:rPr>
      </w:pPr>
    </w:p>
    <w:p w:rsidR="002B4BE5" w:rsidRDefault="002B4BE5" w:rsidP="00866F69">
      <w:pPr>
        <w:ind w:firstLine="360"/>
        <w:jc w:val="both"/>
        <w:rPr>
          <w:rFonts w:ascii="Arial" w:hAnsi="Arial" w:cs="Arial"/>
          <w:i/>
          <w:color w:val="000000"/>
        </w:rPr>
      </w:pPr>
    </w:p>
    <w:p w:rsidR="002B4BE5" w:rsidRDefault="002B4BE5" w:rsidP="00866F69">
      <w:pPr>
        <w:ind w:firstLine="360"/>
        <w:jc w:val="both"/>
        <w:rPr>
          <w:rFonts w:ascii="Arial" w:hAnsi="Arial" w:cs="Arial"/>
          <w:i/>
          <w:color w:val="000000"/>
        </w:rPr>
      </w:pPr>
    </w:p>
    <w:p w:rsidR="005735FB" w:rsidRPr="00866F69" w:rsidRDefault="005735FB" w:rsidP="005735FB">
      <w:pPr>
        <w:jc w:val="both"/>
        <w:rPr>
          <w:rFonts w:ascii="Arial" w:hAnsi="Arial" w:cs="Arial"/>
          <w:i/>
        </w:rPr>
      </w:pPr>
    </w:p>
    <w:p w:rsidR="00215A5B" w:rsidRDefault="00215A5B" w:rsidP="00AA6C64">
      <w:pPr>
        <w:spacing w:line="276" w:lineRule="auto"/>
        <w:ind w:firstLine="720"/>
        <w:jc w:val="both"/>
        <w:rPr>
          <w:rFonts w:ascii="Arial" w:eastAsia="Calibri" w:hAnsi="Arial" w:cs="Arial"/>
        </w:rPr>
      </w:pPr>
    </w:p>
    <w:p w:rsidR="00CE53FE" w:rsidRDefault="00CE53FE" w:rsidP="00AA6C64">
      <w:pPr>
        <w:spacing w:line="276" w:lineRule="auto"/>
        <w:ind w:firstLine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ZAKLJUČAK</w:t>
      </w:r>
    </w:p>
    <w:p w:rsidR="00CF4148" w:rsidRDefault="00CF4148" w:rsidP="00AA6C64">
      <w:pPr>
        <w:spacing w:line="276" w:lineRule="auto"/>
        <w:jc w:val="both"/>
        <w:rPr>
          <w:rFonts w:ascii="Arial" w:eastAsia="Calibri" w:hAnsi="Arial" w:cs="Arial"/>
        </w:rPr>
      </w:pPr>
    </w:p>
    <w:p w:rsidR="00101663" w:rsidRDefault="005735FB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Zaklada je tijekom 202</w:t>
      </w:r>
      <w:r w:rsidR="00DC211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. godine ostvarila najveći dio planiranih aktivnosti</w:t>
      </w:r>
      <w:r w:rsidR="00101663">
        <w:rPr>
          <w:rFonts w:ascii="Arial" w:eastAsia="Calibri" w:hAnsi="Arial" w:cs="Arial"/>
        </w:rPr>
        <w:t>.</w:t>
      </w:r>
    </w:p>
    <w:p w:rsidR="005735FB" w:rsidRDefault="00101663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5735FB" w:rsidRDefault="005735FB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svim sjednicama Upravnog odbora imali smo pravovaljani kvorum, a svi članovi Upravnog odbora i upravitelj uključivali su se u sve aktivnosti Zaklade u 202</w:t>
      </w:r>
      <w:r w:rsidR="00101663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. godini. </w:t>
      </w:r>
    </w:p>
    <w:p w:rsidR="005E1E74" w:rsidRDefault="005E1E74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</w:p>
    <w:p w:rsidR="00101663" w:rsidRDefault="005735FB" w:rsidP="005735FB">
      <w:pPr>
        <w:spacing w:line="276" w:lineRule="auto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</w:rPr>
        <w:t xml:space="preserve">Na dan 31. </w:t>
      </w:r>
      <w:r w:rsidR="00F429A5">
        <w:rPr>
          <w:rFonts w:ascii="Arial" w:eastAsia="Calibri" w:hAnsi="Arial" w:cs="Arial"/>
        </w:rPr>
        <w:t>prosinca</w:t>
      </w:r>
      <w:r w:rsidR="00EA3B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202</w:t>
      </w:r>
      <w:r w:rsidR="00101663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. godine na računu Zaklade bilo je </w:t>
      </w:r>
      <w:r w:rsidR="00F12C5A">
        <w:rPr>
          <w:rFonts w:ascii="Arial" w:eastAsia="Calibri" w:hAnsi="Arial" w:cs="Arial"/>
        </w:rPr>
        <w:t xml:space="preserve"> </w:t>
      </w:r>
      <w:r w:rsidR="00101663" w:rsidRPr="00101663">
        <w:rPr>
          <w:rFonts w:ascii="Arial" w:hAnsi="Arial" w:cs="Arial"/>
          <w:b/>
          <w:u w:val="single"/>
        </w:rPr>
        <w:t>27.654,83 eura</w:t>
      </w:r>
      <w:r w:rsidR="00101663">
        <w:rPr>
          <w:rFonts w:ascii="Arial" w:hAnsi="Arial" w:cs="Arial"/>
          <w:b/>
          <w:u w:val="single"/>
        </w:rPr>
        <w:t>.</w:t>
      </w:r>
    </w:p>
    <w:p w:rsidR="00101663" w:rsidRDefault="00101663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</w:p>
    <w:p w:rsidR="005735FB" w:rsidRDefault="005735FB" w:rsidP="005735FB">
      <w:pPr>
        <w:spacing w:line="276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Ovo izvješće jednoglasno je usvojeno na  sjednici  Upravnog odbora Zaklade </w:t>
      </w:r>
      <w:r w:rsidR="00D121DB">
        <w:rPr>
          <w:rFonts w:ascii="Arial" w:eastAsia="Calibri" w:hAnsi="Arial" w:cs="Arial"/>
        </w:rPr>
        <w:t xml:space="preserve">održanoj dana </w:t>
      </w:r>
      <w:r w:rsidR="00D121DB" w:rsidRPr="00AC6ECF">
        <w:rPr>
          <w:rFonts w:ascii="Arial" w:eastAsia="Calibri" w:hAnsi="Arial" w:cs="Arial"/>
        </w:rPr>
        <w:t>1</w:t>
      </w:r>
      <w:r w:rsidR="00101663">
        <w:rPr>
          <w:rFonts w:ascii="Arial" w:eastAsia="Calibri" w:hAnsi="Arial" w:cs="Arial"/>
        </w:rPr>
        <w:t>8.</w:t>
      </w:r>
      <w:r w:rsidR="00D121DB" w:rsidRPr="00AC6ECF">
        <w:rPr>
          <w:rFonts w:ascii="Arial" w:eastAsia="Calibri" w:hAnsi="Arial" w:cs="Arial"/>
        </w:rPr>
        <w:t xml:space="preserve"> veljače</w:t>
      </w:r>
      <w:r w:rsidRPr="00AC6ECF">
        <w:rPr>
          <w:rFonts w:ascii="Arial" w:eastAsia="Calibri" w:hAnsi="Arial" w:cs="Arial"/>
        </w:rPr>
        <w:t xml:space="preserve"> 202</w:t>
      </w:r>
      <w:r w:rsidR="00101663">
        <w:rPr>
          <w:rFonts w:ascii="Arial" w:eastAsia="Calibri" w:hAnsi="Arial" w:cs="Arial"/>
        </w:rPr>
        <w:t>6</w:t>
      </w:r>
      <w:r w:rsidRPr="00AC6ECF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godine te se upućuje Županijskoj skupštini na razmatranje.</w:t>
      </w:r>
    </w:p>
    <w:p w:rsidR="006D4918" w:rsidRDefault="00880DCF" w:rsidP="00AA6C64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E3DB4" w:rsidRDefault="000E3DB4" w:rsidP="00AA6C64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5E1E74" w:rsidRDefault="005E1E74" w:rsidP="00AA6C64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9855E7" w:rsidRDefault="002C2264" w:rsidP="009855E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</w:t>
      </w:r>
      <w:r w:rsidR="001C12AB">
        <w:rPr>
          <w:rFonts w:ascii="Arial" w:hAnsi="Arial" w:cs="Arial"/>
        </w:rPr>
        <w:t xml:space="preserve">  </w:t>
      </w:r>
      <w:r w:rsidR="006D4918">
        <w:rPr>
          <w:rFonts w:ascii="Arial" w:hAnsi="Arial" w:cs="Arial"/>
        </w:rPr>
        <w:t xml:space="preserve">  </w:t>
      </w:r>
      <w:r w:rsidR="005E1E74">
        <w:rPr>
          <w:rFonts w:ascii="Arial" w:hAnsi="Arial" w:cs="Arial"/>
        </w:rPr>
        <w:t xml:space="preserve"> </w:t>
      </w:r>
      <w:r w:rsidR="00101663">
        <w:rPr>
          <w:rFonts w:ascii="Arial" w:hAnsi="Arial" w:cs="Arial"/>
          <w:sz w:val="24"/>
          <w:szCs w:val="24"/>
        </w:rPr>
        <w:t>TAJNICA ZAKLADE</w:t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  <w:t xml:space="preserve">      P</w:t>
      </w:r>
      <w:r w:rsidR="005E1E74">
        <w:rPr>
          <w:rFonts w:ascii="Arial" w:hAnsi="Arial" w:cs="Arial"/>
          <w:sz w:val="24"/>
          <w:szCs w:val="24"/>
        </w:rPr>
        <w:t>REDSJEDNIK</w:t>
      </w:r>
      <w:r w:rsidR="00C17404">
        <w:rPr>
          <w:rFonts w:ascii="Arial" w:hAnsi="Arial" w:cs="Arial"/>
          <w:sz w:val="24"/>
          <w:szCs w:val="24"/>
        </w:rPr>
        <w:t xml:space="preserve">  </w:t>
      </w:r>
    </w:p>
    <w:p w:rsidR="005E1E74" w:rsidRDefault="009855E7" w:rsidP="009855E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„SVETI MIHAEL“</w:t>
      </w:r>
      <w:r w:rsidR="00C17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7404">
        <w:rPr>
          <w:rFonts w:ascii="Arial" w:hAnsi="Arial" w:cs="Arial"/>
          <w:sz w:val="24"/>
          <w:szCs w:val="24"/>
        </w:rPr>
        <w:t xml:space="preserve"> </w:t>
      </w:r>
      <w:r w:rsidR="002C2264">
        <w:rPr>
          <w:rFonts w:ascii="Arial" w:hAnsi="Arial" w:cs="Arial"/>
          <w:sz w:val="24"/>
          <w:szCs w:val="24"/>
        </w:rPr>
        <w:t xml:space="preserve">          </w:t>
      </w:r>
      <w:r w:rsidR="00C17404">
        <w:rPr>
          <w:rFonts w:ascii="Arial" w:hAnsi="Arial" w:cs="Arial"/>
          <w:sz w:val="24"/>
          <w:szCs w:val="24"/>
        </w:rPr>
        <w:t>UPRAVNOG ODBORA</w:t>
      </w:r>
      <w:r w:rsidR="006D4918">
        <w:rPr>
          <w:rFonts w:ascii="Arial" w:hAnsi="Arial" w:cs="Arial"/>
          <w:sz w:val="24"/>
          <w:szCs w:val="24"/>
        </w:rPr>
        <w:t xml:space="preserve">  </w:t>
      </w:r>
      <w:r w:rsidR="00880DCF" w:rsidRPr="00823379">
        <w:rPr>
          <w:rFonts w:ascii="Arial" w:hAnsi="Arial" w:cs="Arial"/>
          <w:sz w:val="24"/>
          <w:szCs w:val="24"/>
        </w:rPr>
        <w:tab/>
      </w:r>
      <w:r w:rsidR="00880DCF" w:rsidRPr="00823379">
        <w:rPr>
          <w:rFonts w:ascii="Arial" w:hAnsi="Arial" w:cs="Arial"/>
          <w:sz w:val="24"/>
          <w:szCs w:val="24"/>
        </w:rPr>
        <w:tab/>
      </w:r>
      <w:r w:rsidR="00880DCF" w:rsidRPr="00823379">
        <w:rPr>
          <w:rFonts w:ascii="Arial" w:hAnsi="Arial" w:cs="Arial"/>
          <w:sz w:val="24"/>
          <w:szCs w:val="24"/>
        </w:rPr>
        <w:tab/>
      </w:r>
    </w:p>
    <w:p w:rsidR="004265BF" w:rsidRDefault="009855E7" w:rsidP="009855E7">
      <w:pPr>
        <w:pStyle w:val="Bezproreda"/>
        <w:spacing w:line="276" w:lineRule="auto"/>
        <w:jc w:val="both"/>
        <w:rPr>
          <w:rFonts w:ascii="Times New Roman" w:hAnsi="Times New Roman"/>
          <w:color w:val="1A33FF"/>
          <w:sz w:val="97"/>
          <w:szCs w:val="97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Marina Kolarić</w:t>
      </w:r>
      <w:r w:rsidR="005E1E74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</w:r>
      <w:r w:rsidR="00101663">
        <w:rPr>
          <w:rFonts w:ascii="Arial" w:hAnsi="Arial" w:cs="Arial"/>
          <w:sz w:val="24"/>
          <w:szCs w:val="24"/>
        </w:rPr>
        <w:tab/>
        <w:t xml:space="preserve">                 </w:t>
      </w:r>
      <w:bookmarkStart w:id="0" w:name="_GoBack"/>
      <w:bookmarkEnd w:id="0"/>
      <w:r w:rsidR="00101663">
        <w:rPr>
          <w:rFonts w:ascii="Arial" w:hAnsi="Arial" w:cs="Arial"/>
          <w:b/>
          <w:sz w:val="24"/>
          <w:szCs w:val="24"/>
        </w:rPr>
        <w:t xml:space="preserve">Zdenko </w:t>
      </w:r>
      <w:proofErr w:type="spellStart"/>
      <w:r w:rsidR="00101663">
        <w:rPr>
          <w:rFonts w:ascii="Arial" w:hAnsi="Arial" w:cs="Arial"/>
          <w:b/>
          <w:sz w:val="24"/>
          <w:szCs w:val="24"/>
        </w:rPr>
        <w:t>Đuras</w:t>
      </w:r>
      <w:proofErr w:type="spellEnd"/>
      <w:r w:rsidR="002C2264">
        <w:rPr>
          <w:rFonts w:ascii="Arial" w:hAnsi="Arial" w:cs="Arial"/>
          <w:sz w:val="24"/>
          <w:szCs w:val="24"/>
        </w:rPr>
        <w:t xml:space="preserve">        </w:t>
      </w:r>
      <w:r w:rsidR="005E1E74">
        <w:rPr>
          <w:rFonts w:ascii="Arial" w:hAnsi="Arial" w:cs="Arial"/>
          <w:b/>
          <w:sz w:val="24"/>
          <w:szCs w:val="24"/>
        </w:rPr>
        <w:t xml:space="preserve">   </w:t>
      </w:r>
    </w:p>
    <w:sectPr w:rsidR="004265BF" w:rsidSect="00B54BDA">
      <w:footerReference w:type="default" r:id="rId9"/>
      <w:pgSz w:w="11900" w:h="16840"/>
      <w:pgMar w:top="851" w:right="1418" w:bottom="28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A1" w:rsidRDefault="00652FA1" w:rsidP="006D4918">
      <w:r>
        <w:separator/>
      </w:r>
    </w:p>
  </w:endnote>
  <w:endnote w:type="continuationSeparator" w:id="0">
    <w:p w:rsidR="00652FA1" w:rsidRDefault="00652FA1" w:rsidP="006D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476135"/>
      <w:docPartObj>
        <w:docPartGallery w:val="Page Numbers (Bottom of Page)"/>
        <w:docPartUnique/>
      </w:docPartObj>
    </w:sdtPr>
    <w:sdtEndPr/>
    <w:sdtContent>
      <w:p w:rsidR="00B54BDA" w:rsidRDefault="00B54B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63">
          <w:rPr>
            <w:noProof/>
          </w:rPr>
          <w:t>7</w:t>
        </w:r>
        <w:r>
          <w:fldChar w:fldCharType="end"/>
        </w:r>
      </w:p>
    </w:sdtContent>
  </w:sdt>
  <w:p w:rsidR="00B54BDA" w:rsidRDefault="00B54B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A1" w:rsidRDefault="00652FA1" w:rsidP="006D4918">
      <w:r>
        <w:separator/>
      </w:r>
    </w:p>
  </w:footnote>
  <w:footnote w:type="continuationSeparator" w:id="0">
    <w:p w:rsidR="00652FA1" w:rsidRDefault="00652FA1" w:rsidP="006D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37B"/>
    <w:multiLevelType w:val="hybridMultilevel"/>
    <w:tmpl w:val="24B0F65A"/>
    <w:lvl w:ilvl="0" w:tplc="D9F40B4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4F60393"/>
    <w:multiLevelType w:val="hybridMultilevel"/>
    <w:tmpl w:val="9B8E0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1FE0"/>
    <w:multiLevelType w:val="hybridMultilevel"/>
    <w:tmpl w:val="27D6A7AA"/>
    <w:lvl w:ilvl="0" w:tplc="5B8A2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F57F7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3A18FC"/>
    <w:multiLevelType w:val="hybridMultilevel"/>
    <w:tmpl w:val="717AE970"/>
    <w:lvl w:ilvl="0" w:tplc="AE72E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32E57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3D5596"/>
    <w:multiLevelType w:val="hybridMultilevel"/>
    <w:tmpl w:val="78D4BCD4"/>
    <w:lvl w:ilvl="0" w:tplc="36E44326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2E706A"/>
    <w:multiLevelType w:val="hybridMultilevel"/>
    <w:tmpl w:val="9B8E0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B03"/>
    <w:multiLevelType w:val="hybridMultilevel"/>
    <w:tmpl w:val="9C84EA3E"/>
    <w:lvl w:ilvl="0" w:tplc="8E2A78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8A7C76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012FA1"/>
    <w:multiLevelType w:val="hybridMultilevel"/>
    <w:tmpl w:val="7FEA909E"/>
    <w:lvl w:ilvl="0" w:tplc="A9AC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772C32"/>
    <w:multiLevelType w:val="hybridMultilevel"/>
    <w:tmpl w:val="CB26203E"/>
    <w:lvl w:ilvl="0" w:tplc="20BE8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E0772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F11B2E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8B27D65"/>
    <w:multiLevelType w:val="hybridMultilevel"/>
    <w:tmpl w:val="F006D50E"/>
    <w:lvl w:ilvl="0" w:tplc="01D835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CD7410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F871D96"/>
    <w:multiLevelType w:val="hybridMultilevel"/>
    <w:tmpl w:val="8C54E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7F7E"/>
    <w:multiLevelType w:val="hybridMultilevel"/>
    <w:tmpl w:val="6D56DB12"/>
    <w:lvl w:ilvl="0" w:tplc="3D8A3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45B3B"/>
    <w:multiLevelType w:val="hybridMultilevel"/>
    <w:tmpl w:val="A8369A1C"/>
    <w:lvl w:ilvl="0" w:tplc="95C4EB98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13F3EAB"/>
    <w:multiLevelType w:val="hybridMultilevel"/>
    <w:tmpl w:val="BF047C60"/>
    <w:lvl w:ilvl="0" w:tplc="26F4D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257C94"/>
    <w:multiLevelType w:val="hybridMultilevel"/>
    <w:tmpl w:val="4E8CDED8"/>
    <w:lvl w:ilvl="0" w:tplc="08A4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5F10D9"/>
    <w:multiLevelType w:val="hybridMultilevel"/>
    <w:tmpl w:val="17A0A996"/>
    <w:lvl w:ilvl="0" w:tplc="46A2142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51352D4E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53642A8"/>
    <w:multiLevelType w:val="hybridMultilevel"/>
    <w:tmpl w:val="DB807A86"/>
    <w:lvl w:ilvl="0" w:tplc="62D2AE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8335E04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8DD52D3"/>
    <w:multiLevelType w:val="hybridMultilevel"/>
    <w:tmpl w:val="38C668B4"/>
    <w:lvl w:ilvl="0" w:tplc="A330F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3B1F65"/>
    <w:multiLevelType w:val="hybridMultilevel"/>
    <w:tmpl w:val="EC725A26"/>
    <w:lvl w:ilvl="0" w:tplc="AF6C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A6891"/>
    <w:multiLevelType w:val="hybridMultilevel"/>
    <w:tmpl w:val="EB70D59A"/>
    <w:lvl w:ilvl="0" w:tplc="16B6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441"/>
    <w:multiLevelType w:val="hybridMultilevel"/>
    <w:tmpl w:val="32C40630"/>
    <w:lvl w:ilvl="0" w:tplc="E0C80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5237DE"/>
    <w:multiLevelType w:val="hybridMultilevel"/>
    <w:tmpl w:val="8B1E90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66AEF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EA4647"/>
    <w:multiLevelType w:val="hybridMultilevel"/>
    <w:tmpl w:val="5A0039F0"/>
    <w:lvl w:ilvl="0" w:tplc="1AE6528C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C744F"/>
    <w:multiLevelType w:val="multilevel"/>
    <w:tmpl w:val="A12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19"/>
  </w:num>
  <w:num w:numId="5">
    <w:abstractNumId w:val="23"/>
  </w:num>
  <w:num w:numId="6">
    <w:abstractNumId w:val="14"/>
  </w:num>
  <w:num w:numId="7">
    <w:abstractNumId w:val="17"/>
  </w:num>
  <w:num w:numId="8">
    <w:abstractNumId w:val="20"/>
  </w:num>
  <w:num w:numId="9">
    <w:abstractNumId w:val="27"/>
  </w:num>
  <w:num w:numId="10">
    <w:abstractNumId w:val="32"/>
  </w:num>
  <w:num w:numId="11">
    <w:abstractNumId w:val="11"/>
  </w:num>
  <w:num w:numId="12">
    <w:abstractNumId w:val="26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  <w:num w:numId="17">
    <w:abstractNumId w:val="29"/>
  </w:num>
  <w:num w:numId="18">
    <w:abstractNumId w:val="22"/>
  </w:num>
  <w:num w:numId="19">
    <w:abstractNumId w:val="5"/>
  </w:num>
  <w:num w:numId="20">
    <w:abstractNumId w:val="31"/>
  </w:num>
  <w:num w:numId="21">
    <w:abstractNumId w:val="30"/>
  </w:num>
  <w:num w:numId="22">
    <w:abstractNumId w:val="12"/>
  </w:num>
  <w:num w:numId="23">
    <w:abstractNumId w:val="9"/>
  </w:num>
  <w:num w:numId="24">
    <w:abstractNumId w:val="24"/>
  </w:num>
  <w:num w:numId="25">
    <w:abstractNumId w:val="25"/>
  </w:num>
  <w:num w:numId="26">
    <w:abstractNumId w:val="8"/>
  </w:num>
  <w:num w:numId="27">
    <w:abstractNumId w:val="0"/>
  </w:num>
  <w:num w:numId="28">
    <w:abstractNumId w:val="15"/>
  </w:num>
  <w:num w:numId="29">
    <w:abstractNumId w:val="6"/>
  </w:num>
  <w:num w:numId="30">
    <w:abstractNumId w:val="7"/>
  </w:num>
  <w:num w:numId="31">
    <w:abstractNumId w:val="16"/>
  </w:num>
  <w:num w:numId="32">
    <w:abstractNumId w:val="1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CA"/>
    <w:rsid w:val="000178E3"/>
    <w:rsid w:val="0002015B"/>
    <w:rsid w:val="00023346"/>
    <w:rsid w:val="00024355"/>
    <w:rsid w:val="00031617"/>
    <w:rsid w:val="00041C0F"/>
    <w:rsid w:val="00042318"/>
    <w:rsid w:val="00042DE8"/>
    <w:rsid w:val="00054735"/>
    <w:rsid w:val="00061DA0"/>
    <w:rsid w:val="00062105"/>
    <w:rsid w:val="0008488E"/>
    <w:rsid w:val="000900DC"/>
    <w:rsid w:val="00094D41"/>
    <w:rsid w:val="0009678F"/>
    <w:rsid w:val="000A6C4A"/>
    <w:rsid w:val="000B2BD3"/>
    <w:rsid w:val="000B6392"/>
    <w:rsid w:val="000B7CE7"/>
    <w:rsid w:val="000C0F85"/>
    <w:rsid w:val="000D397E"/>
    <w:rsid w:val="000D6204"/>
    <w:rsid w:val="000E3DB4"/>
    <w:rsid w:val="000F61B7"/>
    <w:rsid w:val="0010126C"/>
    <w:rsid w:val="00101663"/>
    <w:rsid w:val="00105809"/>
    <w:rsid w:val="0010607A"/>
    <w:rsid w:val="00112397"/>
    <w:rsid w:val="001207FC"/>
    <w:rsid w:val="0012562B"/>
    <w:rsid w:val="001311A1"/>
    <w:rsid w:val="0014300F"/>
    <w:rsid w:val="00145C69"/>
    <w:rsid w:val="00147EB7"/>
    <w:rsid w:val="001503D5"/>
    <w:rsid w:val="001702DE"/>
    <w:rsid w:val="001708E6"/>
    <w:rsid w:val="00171F1B"/>
    <w:rsid w:val="00173FE9"/>
    <w:rsid w:val="00175B8E"/>
    <w:rsid w:val="0018531F"/>
    <w:rsid w:val="00191895"/>
    <w:rsid w:val="00194009"/>
    <w:rsid w:val="001B0DDE"/>
    <w:rsid w:val="001B3908"/>
    <w:rsid w:val="001C12AB"/>
    <w:rsid w:val="001C68F6"/>
    <w:rsid w:val="001E37E3"/>
    <w:rsid w:val="001E3D08"/>
    <w:rsid w:val="001F497C"/>
    <w:rsid w:val="00210F12"/>
    <w:rsid w:val="002150E6"/>
    <w:rsid w:val="00215A5B"/>
    <w:rsid w:val="00220C2C"/>
    <w:rsid w:val="002264EE"/>
    <w:rsid w:val="00241E34"/>
    <w:rsid w:val="00257758"/>
    <w:rsid w:val="00284B2D"/>
    <w:rsid w:val="002A5F63"/>
    <w:rsid w:val="002A752B"/>
    <w:rsid w:val="002B4579"/>
    <w:rsid w:val="002B4BE5"/>
    <w:rsid w:val="002C2264"/>
    <w:rsid w:val="002C4F13"/>
    <w:rsid w:val="00315AE7"/>
    <w:rsid w:val="00335302"/>
    <w:rsid w:val="0033768B"/>
    <w:rsid w:val="00382ABC"/>
    <w:rsid w:val="003962A9"/>
    <w:rsid w:val="003A3C92"/>
    <w:rsid w:val="003A3F87"/>
    <w:rsid w:val="003B08CC"/>
    <w:rsid w:val="003B297C"/>
    <w:rsid w:val="003B347F"/>
    <w:rsid w:val="003B5E02"/>
    <w:rsid w:val="003C0C60"/>
    <w:rsid w:val="003C3EB0"/>
    <w:rsid w:val="003D43FF"/>
    <w:rsid w:val="003D6507"/>
    <w:rsid w:val="003E0566"/>
    <w:rsid w:val="003E075D"/>
    <w:rsid w:val="003E41EA"/>
    <w:rsid w:val="003F2581"/>
    <w:rsid w:val="004028FB"/>
    <w:rsid w:val="0040580B"/>
    <w:rsid w:val="00407CAA"/>
    <w:rsid w:val="0041410D"/>
    <w:rsid w:val="004162B0"/>
    <w:rsid w:val="004251C9"/>
    <w:rsid w:val="004265BF"/>
    <w:rsid w:val="004312AE"/>
    <w:rsid w:val="00436F6F"/>
    <w:rsid w:val="0044330B"/>
    <w:rsid w:val="00443FF7"/>
    <w:rsid w:val="00456095"/>
    <w:rsid w:val="00474CAB"/>
    <w:rsid w:val="004759F6"/>
    <w:rsid w:val="004844ED"/>
    <w:rsid w:val="0048573D"/>
    <w:rsid w:val="004937F3"/>
    <w:rsid w:val="004A2261"/>
    <w:rsid w:val="004B0BE6"/>
    <w:rsid w:val="004B6848"/>
    <w:rsid w:val="004C68AA"/>
    <w:rsid w:val="004F5B26"/>
    <w:rsid w:val="00503EA8"/>
    <w:rsid w:val="0051313B"/>
    <w:rsid w:val="00516BEE"/>
    <w:rsid w:val="005248CE"/>
    <w:rsid w:val="00533129"/>
    <w:rsid w:val="005415EA"/>
    <w:rsid w:val="0056168D"/>
    <w:rsid w:val="005735FB"/>
    <w:rsid w:val="00576535"/>
    <w:rsid w:val="00580757"/>
    <w:rsid w:val="00584FD4"/>
    <w:rsid w:val="00592AC5"/>
    <w:rsid w:val="0059783E"/>
    <w:rsid w:val="005A269B"/>
    <w:rsid w:val="005A4D87"/>
    <w:rsid w:val="005B137B"/>
    <w:rsid w:val="005C1900"/>
    <w:rsid w:val="005E1E74"/>
    <w:rsid w:val="005E5279"/>
    <w:rsid w:val="005E5DA2"/>
    <w:rsid w:val="00626814"/>
    <w:rsid w:val="0064335C"/>
    <w:rsid w:val="0065126A"/>
    <w:rsid w:val="00652FA1"/>
    <w:rsid w:val="00657CB5"/>
    <w:rsid w:val="00672C7E"/>
    <w:rsid w:val="006757FD"/>
    <w:rsid w:val="00683F69"/>
    <w:rsid w:val="00685D9F"/>
    <w:rsid w:val="006951F6"/>
    <w:rsid w:val="006A2DFE"/>
    <w:rsid w:val="006A6A07"/>
    <w:rsid w:val="006B3587"/>
    <w:rsid w:val="006D4918"/>
    <w:rsid w:val="006D7C35"/>
    <w:rsid w:val="006E1D50"/>
    <w:rsid w:val="006F5531"/>
    <w:rsid w:val="006F5D2E"/>
    <w:rsid w:val="006F684C"/>
    <w:rsid w:val="00704AA7"/>
    <w:rsid w:val="00717ACD"/>
    <w:rsid w:val="00732B1A"/>
    <w:rsid w:val="00733D71"/>
    <w:rsid w:val="00737719"/>
    <w:rsid w:val="00737BCF"/>
    <w:rsid w:val="007422B8"/>
    <w:rsid w:val="0075003C"/>
    <w:rsid w:val="007512DB"/>
    <w:rsid w:val="00756160"/>
    <w:rsid w:val="00775052"/>
    <w:rsid w:val="007911D8"/>
    <w:rsid w:val="007A0168"/>
    <w:rsid w:val="007A0C9B"/>
    <w:rsid w:val="007A3AA6"/>
    <w:rsid w:val="007A40A1"/>
    <w:rsid w:val="007A4933"/>
    <w:rsid w:val="007C534A"/>
    <w:rsid w:val="007C5E1F"/>
    <w:rsid w:val="007D5870"/>
    <w:rsid w:val="00802181"/>
    <w:rsid w:val="00823379"/>
    <w:rsid w:val="008275F7"/>
    <w:rsid w:val="0083446D"/>
    <w:rsid w:val="00840E03"/>
    <w:rsid w:val="00845FAD"/>
    <w:rsid w:val="0084610B"/>
    <w:rsid w:val="00850402"/>
    <w:rsid w:val="00856F68"/>
    <w:rsid w:val="008626FD"/>
    <w:rsid w:val="00866F69"/>
    <w:rsid w:val="00875C04"/>
    <w:rsid w:val="00875D1C"/>
    <w:rsid w:val="00880DCF"/>
    <w:rsid w:val="008946AD"/>
    <w:rsid w:val="008A30AE"/>
    <w:rsid w:val="008C2A9D"/>
    <w:rsid w:val="008C3B3D"/>
    <w:rsid w:val="008D5AC3"/>
    <w:rsid w:val="008E2BC7"/>
    <w:rsid w:val="009015C8"/>
    <w:rsid w:val="009061C6"/>
    <w:rsid w:val="009066B9"/>
    <w:rsid w:val="009066ED"/>
    <w:rsid w:val="00910322"/>
    <w:rsid w:val="00925B88"/>
    <w:rsid w:val="00931187"/>
    <w:rsid w:val="00935362"/>
    <w:rsid w:val="00936268"/>
    <w:rsid w:val="00962085"/>
    <w:rsid w:val="009662A3"/>
    <w:rsid w:val="0096791F"/>
    <w:rsid w:val="00983191"/>
    <w:rsid w:val="009855E7"/>
    <w:rsid w:val="009A333A"/>
    <w:rsid w:val="009B2762"/>
    <w:rsid w:val="009B3296"/>
    <w:rsid w:val="009B3B5F"/>
    <w:rsid w:val="009D2900"/>
    <w:rsid w:val="009D4900"/>
    <w:rsid w:val="009D6CF6"/>
    <w:rsid w:val="009E228C"/>
    <w:rsid w:val="009E3EDE"/>
    <w:rsid w:val="009F599B"/>
    <w:rsid w:val="009F670E"/>
    <w:rsid w:val="00A065CA"/>
    <w:rsid w:val="00A1348C"/>
    <w:rsid w:val="00A14EC1"/>
    <w:rsid w:val="00A22D67"/>
    <w:rsid w:val="00A338E5"/>
    <w:rsid w:val="00A3475C"/>
    <w:rsid w:val="00A425A9"/>
    <w:rsid w:val="00A71175"/>
    <w:rsid w:val="00AA5E7A"/>
    <w:rsid w:val="00AA6C64"/>
    <w:rsid w:val="00AC115D"/>
    <w:rsid w:val="00AC6ECF"/>
    <w:rsid w:val="00AE5E80"/>
    <w:rsid w:val="00AF4C7F"/>
    <w:rsid w:val="00B07019"/>
    <w:rsid w:val="00B13254"/>
    <w:rsid w:val="00B2736A"/>
    <w:rsid w:val="00B27E4A"/>
    <w:rsid w:val="00B44ADB"/>
    <w:rsid w:val="00B461E6"/>
    <w:rsid w:val="00B46376"/>
    <w:rsid w:val="00B53220"/>
    <w:rsid w:val="00B54BDA"/>
    <w:rsid w:val="00B60E08"/>
    <w:rsid w:val="00B65877"/>
    <w:rsid w:val="00B750A3"/>
    <w:rsid w:val="00B91479"/>
    <w:rsid w:val="00B92974"/>
    <w:rsid w:val="00B92C1F"/>
    <w:rsid w:val="00B95FC8"/>
    <w:rsid w:val="00BD5F2E"/>
    <w:rsid w:val="00C07930"/>
    <w:rsid w:val="00C17404"/>
    <w:rsid w:val="00C4194F"/>
    <w:rsid w:val="00C623C2"/>
    <w:rsid w:val="00C81317"/>
    <w:rsid w:val="00C84E88"/>
    <w:rsid w:val="00CA0E4A"/>
    <w:rsid w:val="00CB217A"/>
    <w:rsid w:val="00CB3790"/>
    <w:rsid w:val="00CC02C7"/>
    <w:rsid w:val="00CD322B"/>
    <w:rsid w:val="00CD47F5"/>
    <w:rsid w:val="00CE53FE"/>
    <w:rsid w:val="00CF1971"/>
    <w:rsid w:val="00CF4148"/>
    <w:rsid w:val="00CF75E7"/>
    <w:rsid w:val="00D01227"/>
    <w:rsid w:val="00D121DB"/>
    <w:rsid w:val="00D21264"/>
    <w:rsid w:val="00D24A44"/>
    <w:rsid w:val="00D325AF"/>
    <w:rsid w:val="00D34AB9"/>
    <w:rsid w:val="00D42C98"/>
    <w:rsid w:val="00D543D7"/>
    <w:rsid w:val="00D65C14"/>
    <w:rsid w:val="00D74AC2"/>
    <w:rsid w:val="00D9421A"/>
    <w:rsid w:val="00DA217C"/>
    <w:rsid w:val="00DA4EC8"/>
    <w:rsid w:val="00DB7D7A"/>
    <w:rsid w:val="00DC2114"/>
    <w:rsid w:val="00DC5DE2"/>
    <w:rsid w:val="00DD1454"/>
    <w:rsid w:val="00DE18F2"/>
    <w:rsid w:val="00DE1B7C"/>
    <w:rsid w:val="00E01E3E"/>
    <w:rsid w:val="00E05D51"/>
    <w:rsid w:val="00E10F88"/>
    <w:rsid w:val="00E30099"/>
    <w:rsid w:val="00E3382E"/>
    <w:rsid w:val="00E34635"/>
    <w:rsid w:val="00E36D64"/>
    <w:rsid w:val="00E46630"/>
    <w:rsid w:val="00E5413C"/>
    <w:rsid w:val="00E60CCB"/>
    <w:rsid w:val="00E73341"/>
    <w:rsid w:val="00E81F75"/>
    <w:rsid w:val="00E84C40"/>
    <w:rsid w:val="00E944B9"/>
    <w:rsid w:val="00EA3BF9"/>
    <w:rsid w:val="00EB1506"/>
    <w:rsid w:val="00EE4D61"/>
    <w:rsid w:val="00EE7698"/>
    <w:rsid w:val="00EE7953"/>
    <w:rsid w:val="00F06304"/>
    <w:rsid w:val="00F12C5A"/>
    <w:rsid w:val="00F15474"/>
    <w:rsid w:val="00F15988"/>
    <w:rsid w:val="00F15AF0"/>
    <w:rsid w:val="00F20974"/>
    <w:rsid w:val="00F429A5"/>
    <w:rsid w:val="00F452AC"/>
    <w:rsid w:val="00F50DF0"/>
    <w:rsid w:val="00F57787"/>
    <w:rsid w:val="00F7097A"/>
    <w:rsid w:val="00F71619"/>
    <w:rsid w:val="00F832DF"/>
    <w:rsid w:val="00F9063D"/>
    <w:rsid w:val="00F92398"/>
    <w:rsid w:val="00FA721B"/>
    <w:rsid w:val="00FC5D5C"/>
    <w:rsid w:val="00FD0A28"/>
    <w:rsid w:val="00FD2FFB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1F1E8C"/>
  <w14:defaultImageDpi w14:val="300"/>
  <w15:docId w15:val="{D91998B8-91EF-4ADC-AEC3-9E2CF959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65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BF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4265B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72C7E"/>
    <w:rPr>
      <w:rFonts w:ascii="Calibri" w:eastAsia="Calibri" w:hAnsi="Calibri" w:cs="Times New Roman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6D49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491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D49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4918"/>
    <w:rPr>
      <w:lang w:val="hr-HR"/>
    </w:rPr>
  </w:style>
  <w:style w:type="paragraph" w:styleId="Odlomakpopisa">
    <w:name w:val="List Paragraph"/>
    <w:basedOn w:val="Normal"/>
    <w:uiPriority w:val="34"/>
    <w:qFormat/>
    <w:rsid w:val="00E3382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B3587"/>
    <w:rPr>
      <w:rFonts w:ascii="Times New Roman" w:eastAsia="Times New Roman" w:hAnsi="Times New Roman" w:cs="Times New Roman"/>
      <w:lang w:eastAsia="hr-HR"/>
    </w:rPr>
  </w:style>
  <w:style w:type="character" w:customStyle="1" w:styleId="title1">
    <w:name w:val="title1"/>
    <w:basedOn w:val="Zadanifontodlomka"/>
    <w:rsid w:val="00F9063D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099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2988">
                      <w:marLeft w:val="-13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48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308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983">
                      <w:marLeft w:val="-13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5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03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3901">
                      <w:marLeft w:val="-13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0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387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3151">
                      <w:marLeft w:val="-13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07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9028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43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3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D53C-599B-4C86-8126-D4F0093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Tiskara ESŠ</dc:creator>
  <cp:lastModifiedBy>Kolarić Marina</cp:lastModifiedBy>
  <cp:revision>10</cp:revision>
  <cp:lastPrinted>2026-02-12T13:34:00Z</cp:lastPrinted>
  <dcterms:created xsi:type="dcterms:W3CDTF">2026-01-28T11:50:00Z</dcterms:created>
  <dcterms:modified xsi:type="dcterms:W3CDTF">2026-02-12T13:34:00Z</dcterms:modified>
</cp:coreProperties>
</file>